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365D93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7508DF">
        <w:rPr>
          <w:rFonts w:ascii="Times New Roman" w:eastAsia="Times New Roman" w:hAnsi="Times New Roman" w:cs="Times New Roman"/>
          <w:sz w:val="28"/>
          <w:szCs w:val="28"/>
        </w:rPr>
        <w:t>2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944F2A">
        <w:rPr>
          <w:rFonts w:ascii="Times New Roman" w:eastAsia="Times New Roman" w:hAnsi="Times New Roman" w:cs="Times New Roman"/>
          <w:sz w:val="28"/>
          <w:szCs w:val="28"/>
        </w:rPr>
        <w:t>27 января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</w:t>
      </w:r>
      <w:r w:rsidRPr="007508DF">
        <w:rPr>
          <w:rFonts w:ascii="Times New Roman" w:hAnsi="Times New Roman" w:cs="Times New Roman"/>
          <w:sz w:val="28"/>
          <w:szCs w:val="28"/>
        </w:rPr>
        <w:t>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7508DF">
        <w:rPr>
          <w:rFonts w:ascii="Times New Roman" w:hAnsi="Times New Roman" w:cs="Times New Roman"/>
          <w:sz w:val="28"/>
          <w:szCs w:val="28"/>
        </w:rPr>
        <w:t xml:space="preserve">» - земельного участка на территории </w:t>
      </w:r>
      <w:r w:rsidR="001132CE" w:rsidRPr="007508DF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7508DF">
        <w:rPr>
          <w:rFonts w:ascii="Times New Roman" w:hAnsi="Times New Roman" w:cs="Times New Roman"/>
          <w:sz w:val="28"/>
          <w:szCs w:val="28"/>
        </w:rPr>
        <w:t>2.3</w:t>
      </w:r>
      <w:r w:rsidR="00694BDB">
        <w:rPr>
          <w:rFonts w:ascii="Times New Roman" w:hAnsi="Times New Roman" w:cs="Times New Roman"/>
          <w:sz w:val="28"/>
          <w:szCs w:val="28"/>
        </w:rPr>
        <w:t>.</w:t>
      </w:r>
    </w:p>
    <w:p w:rsidR="00944F2A" w:rsidRDefault="00944F2A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1B78" w:rsidRDefault="00944F2A" w:rsidP="00810556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5AC7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запрашивается разрешение на условно разрешенный вид использования, образован </w:t>
      </w:r>
      <w:r w:rsidR="00091B78" w:rsidRPr="0041226C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091B78" w:rsidRPr="0041226C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091B78" w:rsidRPr="0041226C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091B78" w:rsidRPr="0041226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91B78" w:rsidRPr="0041226C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1923-па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091B78" w:rsidRPr="0041226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91B78" w:rsidRPr="0041226C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091B78" w:rsidRPr="0041226C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091B78" w:rsidRPr="0041226C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091B78" w:rsidRPr="0041226C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091B78" w:rsidRPr="0041226C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91B78" w:rsidRPr="0041226C">
        <w:rPr>
          <w:rFonts w:ascii="Times New Roman" w:hAnsi="Times New Roman" w:cs="Times New Roman"/>
          <w:sz w:val="28"/>
          <w:szCs w:val="28"/>
        </w:rPr>
        <w:t>, ул. 1-ая Красноармейская, д. 64/3, площадь земельного участка 600 кв. м.</w:t>
      </w:r>
    </w:p>
    <w:p w:rsidR="003C1E06" w:rsidRDefault="003C1E06" w:rsidP="00810556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7D4AA2" w:rsidRPr="00446EBE">
        <w:rPr>
          <w:rFonts w:ascii="Times New Roman" w:hAnsi="Times New Roman" w:cs="Times New Roman"/>
          <w:sz w:val="28"/>
          <w:szCs w:val="28"/>
        </w:rPr>
        <w:lastRenderedPageBreak/>
        <w:t xml:space="preserve">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Pr="001C48BC">
        <w:rPr>
          <w:rFonts w:ascii="Times New Roman" w:hAnsi="Times New Roman" w:cs="Times New Roman"/>
          <w:sz w:val="28"/>
          <w:szCs w:val="28"/>
        </w:rPr>
        <w:t>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CD3B1D" w:rsidRDefault="00CD3B1D" w:rsidP="007508DF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08DF">
        <w:rPr>
          <w:rFonts w:ascii="Times New Roman" w:hAnsi="Times New Roman" w:cs="Times New Roman"/>
          <w:sz w:val="28"/>
          <w:szCs w:val="28"/>
        </w:rPr>
        <w:t>2.2</w:t>
      </w:r>
      <w:r w:rsidR="00127775" w:rsidRPr="007508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27775" w:rsidRPr="007508DF">
        <w:rPr>
          <w:rFonts w:ascii="Times New Roman" w:hAnsi="Times New Roman" w:cs="Times New Roman"/>
          <w:sz w:val="28"/>
          <w:szCs w:val="28"/>
        </w:rPr>
        <w:t xml:space="preserve">Считать возможным использование земельного участка </w:t>
      </w:r>
      <w:r w:rsidR="00A95929" w:rsidRPr="007508DF">
        <w:rPr>
          <w:rFonts w:ascii="Times New Roman" w:hAnsi="Times New Roman" w:cs="Times New Roman"/>
          <w:sz w:val="28"/>
          <w:szCs w:val="28"/>
        </w:rPr>
        <w:t xml:space="preserve">образуемого </w:t>
      </w:r>
      <w:r w:rsidR="007508DF" w:rsidRPr="007508DF">
        <w:rPr>
          <w:rFonts w:ascii="Times New Roman" w:hAnsi="Times New Roman" w:cs="Times New Roman"/>
          <w:sz w:val="28"/>
          <w:szCs w:val="28"/>
        </w:rPr>
        <w:t>в соответствии со схемой расположения земельного участка на кадастровом плане территории,</w:t>
      </w:r>
      <w:r w:rsidR="007508DF" w:rsidRPr="007508DF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7508DF" w:rsidRPr="007508D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муниципального округа город </w:t>
      </w:r>
      <w:proofErr w:type="spellStart"/>
      <w:r w:rsidR="007508DF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508DF" w:rsidRPr="007508DF">
        <w:rPr>
          <w:rFonts w:ascii="Times New Roman" w:hAnsi="Times New Roman" w:cs="Times New Roman"/>
          <w:sz w:val="28"/>
          <w:szCs w:val="28"/>
        </w:rPr>
        <w:t xml:space="preserve"> Приморского края  от 04 декабря 2025 года № 1923-па «Об утверждении схемы расположения земельного участка на кадастровом плане территории, расположенного на территории муниципального округа город </w:t>
      </w:r>
      <w:proofErr w:type="spellStart"/>
      <w:r w:rsidR="007508DF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508DF" w:rsidRPr="007508DF">
        <w:rPr>
          <w:rFonts w:ascii="Times New Roman" w:hAnsi="Times New Roman" w:cs="Times New Roman"/>
          <w:sz w:val="28"/>
          <w:szCs w:val="28"/>
        </w:rPr>
        <w:t xml:space="preserve"> Приморского края»</w:t>
      </w:r>
      <w:r w:rsidR="007508DF" w:rsidRPr="007508DF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7508DF" w:rsidRPr="007508DF">
        <w:rPr>
          <w:rFonts w:ascii="Times New Roman" w:hAnsi="Times New Roman" w:cs="Times New Roman"/>
          <w:spacing w:val="-7"/>
          <w:sz w:val="28"/>
          <w:szCs w:val="28"/>
        </w:rPr>
        <w:t xml:space="preserve">  Адрес (ме</w:t>
      </w:r>
      <w:r w:rsidR="007508DF" w:rsidRPr="007508DF">
        <w:rPr>
          <w:rFonts w:ascii="Times New Roman" w:hAnsi="Times New Roman" w:cs="Times New Roman"/>
          <w:sz w:val="28"/>
          <w:szCs w:val="28"/>
        </w:rPr>
        <w:t xml:space="preserve">стоположение) земельного участка установлено: Российская Федерация, Приморский край, муниципальный округ город </w:t>
      </w:r>
      <w:proofErr w:type="spellStart"/>
      <w:r w:rsidR="007508DF" w:rsidRPr="007508DF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508DF" w:rsidRPr="007508DF">
        <w:rPr>
          <w:rFonts w:ascii="Times New Roman" w:hAnsi="Times New Roman" w:cs="Times New Roman"/>
          <w:sz w:val="28"/>
          <w:szCs w:val="28"/>
        </w:rPr>
        <w:t>, ул. 1-ая Красноармейская, д. 64/3, площадь земельного участка 600 кв. м.</w:t>
      </w:r>
      <w:r w:rsidR="00365D93" w:rsidRPr="007508DF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7508DF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7508DF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7508DF">
        <w:rPr>
          <w:rFonts w:ascii="Times New Roman" w:hAnsi="Times New Roman" w:cs="Times New Roman"/>
          <w:sz w:val="28"/>
          <w:szCs w:val="28"/>
        </w:rPr>
        <w:t>«</w:t>
      </w:r>
      <w:r w:rsidR="007508DF" w:rsidRPr="007508DF">
        <w:rPr>
          <w:rFonts w:ascii="Times New Roman" w:hAnsi="Times New Roman" w:cs="Times New Roman"/>
          <w:sz w:val="28"/>
          <w:szCs w:val="28"/>
        </w:rPr>
        <w:t>блокированная жилая застройка</w:t>
      </w:r>
      <w:r w:rsidR="00CB0507" w:rsidRPr="003C1E06">
        <w:rPr>
          <w:rFonts w:ascii="Times New Roman" w:hAnsi="Times New Roman" w:cs="Times New Roman"/>
          <w:sz w:val="28"/>
          <w:szCs w:val="28"/>
        </w:rPr>
        <w:t>»</w:t>
      </w:r>
      <w:r w:rsidR="007508DF">
        <w:rPr>
          <w:rFonts w:ascii="Times New Roman" w:hAnsi="Times New Roman" w:cs="Times New Roman"/>
          <w:sz w:val="28"/>
          <w:szCs w:val="28"/>
        </w:rPr>
        <w:t xml:space="preserve">                    (код 2.3</w:t>
      </w:r>
      <w:r w:rsidR="00216DE8">
        <w:rPr>
          <w:rFonts w:ascii="Times New Roman" w:hAnsi="Times New Roman" w:cs="Times New Roman"/>
          <w:sz w:val="28"/>
          <w:szCs w:val="28"/>
        </w:rPr>
        <w:t>)</w:t>
      </w:r>
      <w:r w:rsidR="00944F2A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470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09"/>
      </w:tblGrid>
      <w:tr w:rsidR="00944F2A" w:rsidRPr="00951F67" w:rsidTr="00944F2A">
        <w:trPr>
          <w:trHeight w:val="25"/>
          <w:tblCellSpacing w:w="15" w:type="dxa"/>
        </w:trPr>
        <w:tc>
          <w:tcPr>
            <w:tcW w:w="4649" w:type="dxa"/>
            <w:vAlign w:val="center"/>
            <w:hideMark/>
          </w:tcPr>
          <w:p w:rsidR="00944F2A" w:rsidRPr="00951F67" w:rsidRDefault="00944F2A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0556" w:rsidRDefault="00810556" w:rsidP="00111968">
      <w:pPr>
        <w:spacing w:after="0" w:line="240" w:lineRule="auto"/>
      </w:pPr>
      <w:r>
        <w:separator/>
      </w:r>
    </w:p>
  </w:endnote>
  <w:end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0556" w:rsidRDefault="00810556" w:rsidP="00111968">
      <w:pPr>
        <w:spacing w:after="0" w:line="240" w:lineRule="auto"/>
      </w:pPr>
      <w:r>
        <w:separator/>
      </w:r>
    </w:p>
  </w:footnote>
  <w:footnote w:type="continuationSeparator" w:id="1">
    <w:p w:rsidR="00810556" w:rsidRDefault="0081055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810556" w:rsidRDefault="00DA7FAB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81055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091B78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810556" w:rsidRDefault="0081055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0556" w:rsidRDefault="00810556">
    <w:pPr>
      <w:pStyle w:val="a3"/>
      <w:jc w:val="center"/>
    </w:pPr>
  </w:p>
  <w:p w:rsidR="00810556" w:rsidRDefault="0081055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1B78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57448"/>
    <w:rsid w:val="0046381D"/>
    <w:rsid w:val="0046670A"/>
    <w:rsid w:val="0048658C"/>
    <w:rsid w:val="004D1576"/>
    <w:rsid w:val="004E0FFF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F4884"/>
    <w:rsid w:val="007076E4"/>
    <w:rsid w:val="00712CC5"/>
    <w:rsid w:val="00744292"/>
    <w:rsid w:val="00747D80"/>
    <w:rsid w:val="007508DF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44F2A"/>
    <w:rsid w:val="009A1FBF"/>
    <w:rsid w:val="009B5EAF"/>
    <w:rsid w:val="009E6964"/>
    <w:rsid w:val="00A10B5E"/>
    <w:rsid w:val="00A444D5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949EE"/>
    <w:rsid w:val="00DA3D23"/>
    <w:rsid w:val="00DA7FAB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2</Pages>
  <Words>608</Words>
  <Characters>3469</Characters>
  <Application>Microsoft Office Word</Application>
  <DocSecurity>0</DocSecurity>
  <Lines>28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>        КОМИССИЯ ПО ПОДГОТОВКЕ ПРОЕКТА ПРАВИЛ ЗЕМЛЕПОЛЬЗОВАНИЯ И ЗАСТРОЙКИ </vt:lpstr>
      <vt:lpstr>        МУНИЦИПАЛЬНОГО ОКРУГА ГОРОД ПАРТИЗАНСК </vt:lpstr>
      <vt:lpstr>        ПРИМОРСКОГО КРАЯ</vt:lpstr>
      <vt:lpstr>        </vt:lpstr>
      <vt:lpstr>        Заключение о результатах </vt:lpstr>
      <vt:lpstr>        публичных слушаний по проекту решения о предоставлении разрешения на условно раз</vt:lpstr>
      <vt:lpstr>        </vt:lpstr>
      <vt:lpstr>        Дата оформления: 21 августа 2025 года</vt:lpstr>
    </vt:vector>
  </TitlesOfParts>
  <Company/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2026-01-25T23:58:00Z</cp:lastPrinted>
  <dcterms:created xsi:type="dcterms:W3CDTF">2022-03-30T00:26:00Z</dcterms:created>
  <dcterms:modified xsi:type="dcterms:W3CDTF">2026-02-05T00:53:00Z</dcterms:modified>
</cp:coreProperties>
</file>