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3729" w:rsidRPr="001C1AA3" w:rsidRDefault="000E3729" w:rsidP="000E3729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0E3729" w:rsidRPr="001C1AA3" w:rsidRDefault="000E3729" w:rsidP="000E3729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0E3729" w:rsidRPr="001C1AA3" w:rsidRDefault="000E3729" w:rsidP="000E3729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0E3729" w:rsidRPr="001C1AA3" w:rsidRDefault="000E3729" w:rsidP="000E3729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0E3729" w:rsidRPr="001C1AA3" w:rsidRDefault="000E3729" w:rsidP="000E3729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утвержденному постановлением администрации муниципального округа город Партизанск Приморского края </w:t>
            </w:r>
          </w:p>
          <w:p w:rsidR="00E00323" w:rsidRDefault="007D73DB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73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FE32BE" w:rsidRPr="007D73DB" w:rsidRDefault="00FE32BE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0C" w:rsidRPr="000C2F0C" w:rsidRDefault="000C2F0C" w:rsidP="000C2F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18"/>
      <w:bookmarkEnd w:id="0"/>
      <w:r w:rsidRPr="000C2F0C">
        <w:rPr>
          <w:rFonts w:ascii="Times New Roman" w:hAnsi="Times New Roman" w:cs="Times New Roman"/>
          <w:sz w:val="24"/>
          <w:szCs w:val="24"/>
        </w:rPr>
        <w:t>ПЕРЕЧЕНЬ</w:t>
      </w:r>
    </w:p>
    <w:p w:rsidR="000C2F0C" w:rsidRPr="000C2F0C" w:rsidRDefault="000C2F0C" w:rsidP="000C2F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ДОКУМЕНТОВ, ПРИЛАГАЕМЫХ ИЛИ ЯВЛЯЮЩИХСЯ ЧАСТЬЮ ОТЧЕТА</w:t>
      </w:r>
    </w:p>
    <w:p w:rsidR="000C2F0C" w:rsidRPr="000C2F0C" w:rsidRDefault="000C2F0C" w:rsidP="000C2F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О РЕЗУЛЬТАТАХ ПРОВЕДЕНИЯ СПЕЦИАЛЬНОЙ ОЦЕНКИ УСЛОВИЙ ТРУДА</w:t>
      </w:r>
    </w:p>
    <w:p w:rsidR="000C2F0C" w:rsidRPr="000C2F0C" w:rsidRDefault="000C2F0C" w:rsidP="000C2F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2F0C" w:rsidRPr="000C2F0C" w:rsidRDefault="000C2F0C" w:rsidP="000C2F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1. Приказ о создании комиссии по проведению специальной оценки условий труда (далее - комиссия работодателя).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2. Перечень рабочих мест, сформированный комиссией работодателя, на которых в соответствующем году должна быть проведена специальная оценка условий труда (далее - СОУТ).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3. Заключение эксперта о результатах идентификации вредных и (или) опасных производственных факторов с приложением Перечня идентифицированных потенциально вредных и (или) опасных производственных факторов, подлежащих исследованиям (испытаниям) и измерениям на рабочих местах.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 xml:space="preserve">4. Перечень вредных и (или) опасных производственных факторов, подлежащих исследованиям (испытаниям) и измерениям на рабочих местах, указанных в </w:t>
      </w:r>
      <w:hyperlink r:id="rId5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0C2F0C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10</w:t>
        </w:r>
      </w:hyperlink>
      <w:r w:rsidRPr="000C2F0C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года N 426-ФЗ "О специальной оценке условий труда", определенный экспертом в соответствии с требованиями </w:t>
      </w:r>
      <w:hyperlink r:id="rId6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0C2F0C">
          <w:rPr>
            <w:rFonts w:ascii="Times New Roman" w:hAnsi="Times New Roman" w:cs="Times New Roman"/>
            <w:color w:val="0000FF"/>
            <w:sz w:val="24"/>
            <w:szCs w:val="24"/>
          </w:rPr>
          <w:t>части 7 статьи 10</w:t>
        </w:r>
      </w:hyperlink>
      <w:r w:rsidRPr="000C2F0C">
        <w:rPr>
          <w:rFonts w:ascii="Times New Roman" w:hAnsi="Times New Roman" w:cs="Times New Roman"/>
          <w:sz w:val="24"/>
          <w:szCs w:val="24"/>
        </w:rPr>
        <w:t xml:space="preserve"> данного Федерального закона (при наличии).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5. Документы, подтверждающие утверждение комиссией результатов идентификации или определения вредных и (или) опасных производственных факторов, подлежащих исследованиям (испытаниям) и измерениям (протоколы заседаний комиссии работодателя).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6. Иные заключения и решения эксперта, принятые им в ходе проведения СОУТ (при наличии).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7. 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местах, протоколы производственного (лабораторного) контроля условий труда (в случае принятия комиссией работодателя по представлению эксперта организации, проводившей СОУТ, решения об их использовании).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8. Карта хронометража рабочего времени (рабочей смены) на рабочих местах, указанных в заявлении (если идентифицированный вредный производственный фактор требует учета продолжительности воздействия).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9. Протоколы (решения) комиссии работодателя (при наличии).</w:t>
      </w:r>
    </w:p>
    <w:p w:rsidR="008C2F87" w:rsidRPr="000C2F0C" w:rsidRDefault="000C2F0C" w:rsidP="00ED7B2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10. Особые мнения членов комиссии (при наличии).</w:t>
      </w:r>
    </w:p>
    <w:sectPr w:rsidR="008C2F87" w:rsidRPr="000C2F0C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2DB2"/>
    <w:rsid w:val="00073D77"/>
    <w:rsid w:val="000C221C"/>
    <w:rsid w:val="000C2F0C"/>
    <w:rsid w:val="000E3729"/>
    <w:rsid w:val="00112A10"/>
    <w:rsid w:val="001C559A"/>
    <w:rsid w:val="001F4B01"/>
    <w:rsid w:val="00277E53"/>
    <w:rsid w:val="003B56FC"/>
    <w:rsid w:val="004B38DA"/>
    <w:rsid w:val="005341DD"/>
    <w:rsid w:val="00627286"/>
    <w:rsid w:val="006273D1"/>
    <w:rsid w:val="00657CB8"/>
    <w:rsid w:val="006D5C52"/>
    <w:rsid w:val="006F746F"/>
    <w:rsid w:val="0072285B"/>
    <w:rsid w:val="007D73DB"/>
    <w:rsid w:val="008671BC"/>
    <w:rsid w:val="00886B2C"/>
    <w:rsid w:val="008C2F87"/>
    <w:rsid w:val="00904516"/>
    <w:rsid w:val="00904633"/>
    <w:rsid w:val="009153E5"/>
    <w:rsid w:val="0092452C"/>
    <w:rsid w:val="00960FE1"/>
    <w:rsid w:val="009A66C4"/>
    <w:rsid w:val="009B4270"/>
    <w:rsid w:val="00A01DCD"/>
    <w:rsid w:val="00AA1846"/>
    <w:rsid w:val="00C1611B"/>
    <w:rsid w:val="00C512EB"/>
    <w:rsid w:val="00CD3A55"/>
    <w:rsid w:val="00CE1B4A"/>
    <w:rsid w:val="00D87A60"/>
    <w:rsid w:val="00E00323"/>
    <w:rsid w:val="00EB4A24"/>
    <w:rsid w:val="00ED7B2E"/>
    <w:rsid w:val="00EE4142"/>
    <w:rsid w:val="00EE5E0A"/>
    <w:rsid w:val="00F10E90"/>
    <w:rsid w:val="00F51877"/>
    <w:rsid w:val="00FE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EBACAD0680574BC10D0C58BF4E395E0E9664E6F8866B82EF68309B15D941D731399A2A4A7AC4FB037C68FCF87BCD5DCAF2AA7643FB76F3z0S1B" TargetMode="External"/><Relationship Id="rId5" Type="http://schemas.openxmlformats.org/officeDocument/2006/relationships/hyperlink" Target="consultantplus://offline/ref=94EBACAD0680574BC10D0C58BF4E395E0E9664E6F8866B82EF68309B15D941D731399A2A4A7AC4FB0F7C68FCF87BCD5DCAF2AA7643FB76F3z0S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65801-14F4-40FC-AE9F-BA4546CD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25</cp:revision>
  <dcterms:created xsi:type="dcterms:W3CDTF">2023-02-16T23:55:00Z</dcterms:created>
  <dcterms:modified xsi:type="dcterms:W3CDTF">2025-12-24T01:33:00Z</dcterms:modified>
</cp:coreProperties>
</file>