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687552">
        <w:rPr>
          <w:sz w:val="28"/>
          <w:szCs w:val="28"/>
        </w:rPr>
        <w:t>заявление</w:t>
      </w:r>
      <w:r w:rsidR="006057B7" w:rsidRPr="00687552">
        <w:rPr>
          <w:sz w:val="28"/>
          <w:szCs w:val="28"/>
        </w:rPr>
        <w:t xml:space="preserve"> </w:t>
      </w:r>
      <w:proofErr w:type="spellStart"/>
      <w:r w:rsidR="00687552" w:rsidRPr="00687552">
        <w:rPr>
          <w:sz w:val="28"/>
          <w:szCs w:val="28"/>
        </w:rPr>
        <w:t>Блинова</w:t>
      </w:r>
      <w:proofErr w:type="spellEnd"/>
      <w:r w:rsidR="00687552" w:rsidRPr="00687552">
        <w:rPr>
          <w:sz w:val="28"/>
          <w:szCs w:val="28"/>
        </w:rPr>
        <w:t xml:space="preserve"> Анатолия Владимировича от 02 мая               2024 года</w:t>
      </w:r>
      <w:r w:rsidR="003A28F9" w:rsidRPr="00687552">
        <w:rPr>
          <w:sz w:val="28"/>
          <w:szCs w:val="28"/>
        </w:rPr>
        <w:t>,</w:t>
      </w:r>
      <w:r w:rsidR="003A28F9" w:rsidRPr="001B37D6">
        <w:rPr>
          <w:spacing w:val="-4"/>
          <w:sz w:val="28"/>
          <w:szCs w:val="28"/>
        </w:rPr>
        <w:t xml:space="preserve"> </w:t>
      </w:r>
      <w:r w:rsidRPr="001B37D6">
        <w:rPr>
          <w:spacing w:val="-4"/>
          <w:sz w:val="28"/>
          <w:szCs w:val="28"/>
        </w:rPr>
        <w:t>на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87552" w:rsidRPr="00687552" w:rsidRDefault="00003783" w:rsidP="00CE5C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55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68755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68755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68755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68755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87552" w:rsidRPr="00687552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 с кадастровым номером 25:33:180113:10148, площадью 1073 кв.м., </w:t>
      </w:r>
      <w:r w:rsidR="00687552" w:rsidRPr="00687552">
        <w:rPr>
          <w:rFonts w:ascii="Times New Roman" w:hAnsi="Times New Roman" w:cs="Times New Roman"/>
          <w:spacing w:val="-7"/>
          <w:sz w:val="28"/>
          <w:szCs w:val="28"/>
        </w:rPr>
        <w:lastRenderedPageBreak/>
        <w:t>м</w:t>
      </w:r>
      <w:r w:rsidR="00687552" w:rsidRPr="00687552">
        <w:rPr>
          <w:rFonts w:ascii="Times New Roman" w:hAnsi="Times New Roman" w:cs="Times New Roman"/>
          <w:sz w:val="28"/>
          <w:szCs w:val="28"/>
        </w:rPr>
        <w:t xml:space="preserve">естоположение которого установлено относительно ориентира, расположенного в границах участка, ориентир – нежилое здание, почтовый адрес ориентира: Приморский край, г. </w:t>
      </w:r>
      <w:proofErr w:type="spellStart"/>
      <w:r w:rsidR="00687552" w:rsidRPr="0068755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87552" w:rsidRPr="00687552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687552" w:rsidRPr="00687552">
        <w:rPr>
          <w:rFonts w:ascii="Times New Roman" w:hAnsi="Times New Roman" w:cs="Times New Roman"/>
          <w:sz w:val="28"/>
          <w:szCs w:val="28"/>
        </w:rPr>
        <w:t>Садовая</w:t>
      </w:r>
      <w:proofErr w:type="gramEnd"/>
      <w:r w:rsidR="00687552" w:rsidRPr="00687552">
        <w:rPr>
          <w:rFonts w:ascii="Times New Roman" w:hAnsi="Times New Roman" w:cs="Times New Roman"/>
          <w:sz w:val="28"/>
          <w:szCs w:val="28"/>
        </w:rPr>
        <w:t>,                       д. 19, в настоящее время вид разрешенного использования земельного участка – магазины.</w:t>
      </w:r>
    </w:p>
    <w:p w:rsidR="00E13DB9" w:rsidRPr="00201B1A" w:rsidRDefault="00E13DB9" w:rsidP="00622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BE7">
        <w:rPr>
          <w:rFonts w:ascii="Times New Roman" w:hAnsi="Times New Roman" w:cs="Times New Roman"/>
          <w:sz w:val="28"/>
          <w:szCs w:val="28"/>
        </w:rPr>
        <w:t>Земельный участок расположен в</w:t>
      </w:r>
      <w:r w:rsidRPr="00201B1A">
        <w:rPr>
          <w:rFonts w:ascii="Times New Roman" w:hAnsi="Times New Roman" w:cs="Times New Roman"/>
          <w:sz w:val="28"/>
          <w:szCs w:val="28"/>
        </w:rPr>
        <w:t xml:space="preserve"> тер</w:t>
      </w:r>
      <w:r w:rsidR="00A65B0C">
        <w:rPr>
          <w:rFonts w:ascii="Times New Roman" w:hAnsi="Times New Roman" w:cs="Times New Roman"/>
          <w:sz w:val="28"/>
          <w:szCs w:val="28"/>
        </w:rPr>
        <w:t>риториальной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Pr="00CE5CD9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постановления</w:t>
      </w:r>
      <w:r w:rsidR="00003783" w:rsidRPr="00CE5CD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CE5CD9">
        <w:rPr>
          <w:rFonts w:ascii="Times New Roman" w:hAnsi="Times New Roman" w:cs="Times New Roman"/>
          <w:b w:val="0"/>
          <w:color w:val="auto"/>
          <w:sz w:val="28"/>
          <w:szCs w:val="28"/>
        </w:rPr>
        <w:t>Блинову</w:t>
      </w:r>
      <w:proofErr w:type="spellEnd"/>
      <w:r w:rsidR="00CE5CD9" w:rsidRPr="00CE5CD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Анатоли</w:t>
      </w:r>
      <w:r w:rsidR="00CE5CD9">
        <w:rPr>
          <w:rFonts w:ascii="Times New Roman" w:hAnsi="Times New Roman" w:cs="Times New Roman"/>
          <w:b w:val="0"/>
          <w:color w:val="auto"/>
          <w:sz w:val="28"/>
          <w:szCs w:val="28"/>
        </w:rPr>
        <w:t>ю</w:t>
      </w:r>
      <w:r w:rsidR="00CE5CD9" w:rsidRPr="00CE5CD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Владимирович</w:t>
      </w:r>
      <w:r w:rsidR="00CE5CD9">
        <w:rPr>
          <w:rFonts w:ascii="Times New Roman" w:hAnsi="Times New Roman" w:cs="Times New Roman"/>
          <w:b w:val="0"/>
          <w:color w:val="auto"/>
          <w:sz w:val="28"/>
          <w:szCs w:val="28"/>
        </w:rPr>
        <w:t>у</w:t>
      </w:r>
      <w:r w:rsidR="003A28F9" w:rsidRPr="00CE5CD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CE5CD9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912535" w:rsidRDefault="00912535" w:rsidP="00912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Схема местоположения земельного участка</w:t>
      </w:r>
    </w:p>
    <w:p w:rsidR="00912535" w:rsidRDefault="00912535" w:rsidP="00912535">
      <w:pPr>
        <w:jc w:val="center"/>
        <w:rPr>
          <w:rFonts w:ascii="Times New Roman" w:hAnsi="Times New Roman" w:cs="Times New Roman"/>
        </w:rPr>
      </w:pPr>
    </w:p>
    <w:p w:rsidR="00912535" w:rsidRDefault="00912535" w:rsidP="00912535">
      <w:pPr>
        <w:jc w:val="center"/>
        <w:rPr>
          <w:rFonts w:ascii="Times New Roman" w:hAnsi="Times New Roman" w:cs="Times New Roman"/>
        </w:rPr>
      </w:pPr>
    </w:p>
    <w:p w:rsidR="004800A2" w:rsidRDefault="00912535" w:rsidP="009125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25.55pt;margin-top:122.65pt;width:134.6pt;height:221pt;flip:x y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6000060" cy="4126727"/>
            <wp:effectExtent l="19050" t="0" r="6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828" t="16997" r="19014" b="9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060" cy="412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535" w:rsidRDefault="00912535" w:rsidP="009125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2E240C">
        <w:rPr>
          <w:rFonts w:ascii="Times New Roman" w:hAnsi="Times New Roman" w:cs="Times New Roman"/>
        </w:rPr>
        <w:t>естоположение земельного участка</w:t>
      </w:r>
      <w:r>
        <w:rPr>
          <w:rFonts w:ascii="Times New Roman" w:hAnsi="Times New Roman" w:cs="Times New Roman"/>
        </w:rPr>
        <w:t xml:space="preserve"> общей площадью </w:t>
      </w:r>
      <w:r w:rsidR="00103B90">
        <w:rPr>
          <w:rFonts w:ascii="Times New Roman" w:hAnsi="Times New Roman" w:cs="Times New Roman"/>
        </w:rPr>
        <w:t>1073</w:t>
      </w:r>
      <w:r>
        <w:rPr>
          <w:rFonts w:ascii="Times New Roman" w:hAnsi="Times New Roman" w:cs="Times New Roman"/>
        </w:rPr>
        <w:t xml:space="preserve"> кв.м.</w:t>
      </w:r>
    </w:p>
    <w:p w:rsidR="00912535" w:rsidRPr="000B6BF7" w:rsidRDefault="00912535" w:rsidP="00912535">
      <w:pPr>
        <w:jc w:val="center"/>
        <w:rPr>
          <w:rFonts w:ascii="Times New Roman" w:hAnsi="Times New Roman" w:cs="Times New Roman"/>
        </w:rPr>
      </w:pPr>
    </w:p>
    <w:sectPr w:rsidR="00912535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535" w:rsidRDefault="00912535" w:rsidP="00E13DB9">
      <w:pPr>
        <w:spacing w:after="0" w:line="240" w:lineRule="auto"/>
      </w:pPr>
      <w:r>
        <w:separator/>
      </w:r>
    </w:p>
  </w:endnote>
  <w:endnote w:type="continuationSeparator" w:id="0">
    <w:p w:rsidR="00912535" w:rsidRDefault="0091253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535" w:rsidRDefault="00912535" w:rsidP="00E13DB9">
      <w:pPr>
        <w:spacing w:after="0" w:line="240" w:lineRule="auto"/>
      </w:pPr>
      <w:r>
        <w:separator/>
      </w:r>
    </w:p>
  </w:footnote>
  <w:footnote w:type="continuationSeparator" w:id="0">
    <w:p w:rsidR="00912535" w:rsidRDefault="0091253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BF7"/>
    <w:rsid w:val="00103B90"/>
    <w:rsid w:val="00181F4C"/>
    <w:rsid w:val="001B37D6"/>
    <w:rsid w:val="001D5072"/>
    <w:rsid w:val="001E1F17"/>
    <w:rsid w:val="001F7733"/>
    <w:rsid w:val="00201B1A"/>
    <w:rsid w:val="00235098"/>
    <w:rsid w:val="002654A7"/>
    <w:rsid w:val="002A2FE2"/>
    <w:rsid w:val="002A6F04"/>
    <w:rsid w:val="002B052A"/>
    <w:rsid w:val="003A28F9"/>
    <w:rsid w:val="004067F6"/>
    <w:rsid w:val="00437FD7"/>
    <w:rsid w:val="004800A2"/>
    <w:rsid w:val="004849AE"/>
    <w:rsid w:val="00521B3E"/>
    <w:rsid w:val="005C30D2"/>
    <w:rsid w:val="006057B7"/>
    <w:rsid w:val="00620A10"/>
    <w:rsid w:val="0062226D"/>
    <w:rsid w:val="00687552"/>
    <w:rsid w:val="00720BE7"/>
    <w:rsid w:val="007408B5"/>
    <w:rsid w:val="007524D1"/>
    <w:rsid w:val="00764B1E"/>
    <w:rsid w:val="00797673"/>
    <w:rsid w:val="0083357A"/>
    <w:rsid w:val="00887675"/>
    <w:rsid w:val="00912535"/>
    <w:rsid w:val="00970EDF"/>
    <w:rsid w:val="009721F5"/>
    <w:rsid w:val="00972DFD"/>
    <w:rsid w:val="00A235EB"/>
    <w:rsid w:val="00A56839"/>
    <w:rsid w:val="00A65B0C"/>
    <w:rsid w:val="00A92460"/>
    <w:rsid w:val="00AD4B99"/>
    <w:rsid w:val="00B05368"/>
    <w:rsid w:val="00C34BA1"/>
    <w:rsid w:val="00C56C2B"/>
    <w:rsid w:val="00CE5CD9"/>
    <w:rsid w:val="00D05CAF"/>
    <w:rsid w:val="00DB6EE9"/>
    <w:rsid w:val="00DD3C76"/>
    <w:rsid w:val="00DE24F5"/>
    <w:rsid w:val="00E13DB9"/>
    <w:rsid w:val="00E75673"/>
    <w:rsid w:val="00EE71E3"/>
    <w:rsid w:val="00EF679D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20</cp:revision>
  <cp:lastPrinted>2024-05-02T05:30:00Z</cp:lastPrinted>
  <dcterms:created xsi:type="dcterms:W3CDTF">2022-06-27T06:29:00Z</dcterms:created>
  <dcterms:modified xsi:type="dcterms:W3CDTF">2024-05-02T05:30:00Z</dcterms:modified>
</cp:coreProperties>
</file>