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F2A" w:rsidRPr="00995AC7" w:rsidRDefault="00944F2A" w:rsidP="00944F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AC7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использования, образован в соответствии со схемой расположения земельного участка на кадастровом плане территории,</w:t>
      </w:r>
      <w:r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995AC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95AC7">
        <w:rPr>
          <w:rFonts w:ascii="Times New Roman" w:hAnsi="Times New Roman" w:cs="Times New Roman"/>
          <w:sz w:val="28"/>
          <w:szCs w:val="28"/>
        </w:rPr>
        <w:t xml:space="preserve"> Приморского края  от 15 декабря 2025 года № 1970-па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95AC7">
        <w:rPr>
          <w:rFonts w:ascii="Times New Roman" w:hAnsi="Times New Roman" w:cs="Times New Roman"/>
          <w:sz w:val="28"/>
          <w:szCs w:val="28"/>
        </w:rPr>
        <w:t xml:space="preserve">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95AC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Pr="00995AC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Pr="00995AC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жилой дом, участок находится примерно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95AC7">
        <w:rPr>
          <w:rFonts w:ascii="Times New Roman" w:hAnsi="Times New Roman" w:cs="Times New Roman"/>
          <w:sz w:val="28"/>
          <w:szCs w:val="28"/>
        </w:rPr>
        <w:t xml:space="preserve">в 44 метрах по направлению на северо-восток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95AC7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95AC7">
        <w:rPr>
          <w:rFonts w:ascii="Times New Roman" w:hAnsi="Times New Roman" w:cs="Times New Roman"/>
          <w:sz w:val="28"/>
          <w:szCs w:val="28"/>
        </w:rPr>
        <w:t>, пер. Широкий, дом 6, площадь земельного участка 912 кв. м.</w:t>
      </w:r>
    </w:p>
    <w:p w:rsidR="003C1E06" w:rsidRDefault="003C1E06" w:rsidP="0081055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образности учета внесенных предложений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944F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93">
        <w:rPr>
          <w:rFonts w:ascii="Times New Roman" w:hAnsi="Times New Roman" w:cs="Times New Roman"/>
          <w:sz w:val="28"/>
          <w:szCs w:val="28"/>
        </w:rPr>
        <w:t>2.2</w:t>
      </w:r>
      <w:r w:rsidR="00127775" w:rsidRPr="00365D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365D93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365D93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944F2A" w:rsidRPr="00995AC7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44F2A"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44F2A" w:rsidRPr="00995AC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44F2A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4F2A" w:rsidRPr="00995AC7">
        <w:rPr>
          <w:rFonts w:ascii="Times New Roman" w:hAnsi="Times New Roman" w:cs="Times New Roman"/>
          <w:sz w:val="28"/>
          <w:szCs w:val="28"/>
        </w:rPr>
        <w:t xml:space="preserve"> Приморского края  от 15 декабря 2025 года № 1970-па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44F2A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4F2A" w:rsidRPr="00995AC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44F2A" w:rsidRPr="00995AC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44F2A" w:rsidRPr="00995AC7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944F2A" w:rsidRPr="00995AC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жилой дом, участок находится примерно в 44 метрах по направлению на северо-восток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944F2A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4F2A" w:rsidRPr="00995AC7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44F2A" w:rsidRPr="00995AC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4F2A" w:rsidRPr="00995AC7">
        <w:rPr>
          <w:rFonts w:ascii="Times New Roman" w:hAnsi="Times New Roman" w:cs="Times New Roman"/>
          <w:sz w:val="28"/>
          <w:szCs w:val="28"/>
        </w:rPr>
        <w:t>, пер. Широкий, дом 6, площадь земельного участка 912 кв. м.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«для индивидуального</w:t>
      </w:r>
      <w:r w:rsidR="00CB0507" w:rsidRPr="003C1E06">
        <w:rPr>
          <w:rFonts w:ascii="Times New Roman" w:hAnsi="Times New Roman" w:cs="Times New Roman"/>
          <w:sz w:val="28"/>
          <w:szCs w:val="28"/>
        </w:rPr>
        <w:t xml:space="preserve">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  <w:r w:rsidR="00944F2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9"/>
      </w:tblGrid>
      <w:tr w:rsidR="00944F2A" w:rsidRPr="00951F6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:rsidR="00944F2A" w:rsidRPr="00951F67" w:rsidRDefault="00944F2A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7076E4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944F2A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33</cp:revision>
  <cp:lastPrinted>2026-01-25T23:58:00Z</cp:lastPrinted>
  <dcterms:created xsi:type="dcterms:W3CDTF">2022-03-30T00:26:00Z</dcterms:created>
  <dcterms:modified xsi:type="dcterms:W3CDTF">2026-01-25T23:59:00Z</dcterms:modified>
</cp:coreProperties>
</file>