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AD7" w:rsidRPr="00345AD7" w:rsidRDefault="00345AD7" w:rsidP="00345AD7">
      <w:pPr>
        <w:spacing w:after="0" w:line="239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45A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ИЗВЕЩЕНИЕ</w:t>
      </w:r>
    </w:p>
    <w:p w:rsidR="00345AD7" w:rsidRPr="00345AD7" w:rsidRDefault="00345AD7" w:rsidP="00345AD7">
      <w:pPr>
        <w:spacing w:after="0" w:line="239" w:lineRule="atLeast"/>
        <w:jc w:val="center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 проведении конкурса проектов, инициируемых жителями муниципальных образований Приморского края,</w:t>
      </w:r>
    </w:p>
    <w:p w:rsidR="00345AD7" w:rsidRPr="00345AD7" w:rsidRDefault="00345AD7" w:rsidP="00345AD7">
      <w:pPr>
        <w:spacing w:after="0" w:line="239" w:lineRule="atLeast"/>
        <w:jc w:val="center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 решению вопросов местного значения</w:t>
      </w:r>
      <w:r w:rsidRPr="00345AD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br/>
        <w:t xml:space="preserve">в </w:t>
      </w:r>
      <w:proofErr w:type="gramStart"/>
      <w:r w:rsidRPr="00345AD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целях</w:t>
      </w:r>
      <w:proofErr w:type="gramEnd"/>
      <w:r w:rsidRPr="00345AD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предоставления его победителям грантов</w:t>
      </w:r>
    </w:p>
    <w:p w:rsidR="00345AD7" w:rsidRPr="00345AD7" w:rsidRDefault="00345AD7" w:rsidP="00345AD7">
      <w:pPr>
        <w:spacing w:after="0" w:line="239" w:lineRule="atLeast"/>
        <w:jc w:val="center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 счет сре</w:t>
      </w:r>
      <w:proofErr w:type="gramStart"/>
      <w:r w:rsidRPr="00345AD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дств кр</w:t>
      </w:r>
      <w:proofErr w:type="gramEnd"/>
      <w:r w:rsidRPr="00345AD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аевого бюджета</w:t>
      </w:r>
    </w:p>
    <w:p w:rsidR="00345AD7" w:rsidRPr="00345AD7" w:rsidRDefault="00345AD7" w:rsidP="00345AD7">
      <w:pPr>
        <w:spacing w:after="0" w:line="239" w:lineRule="atLeast"/>
        <w:jc w:val="center"/>
        <w:textAlignment w:val="baseline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br/>
      </w:r>
    </w:p>
    <w:p w:rsidR="00345AD7" w:rsidRPr="00345AD7" w:rsidRDefault="00345AD7" w:rsidP="00345AD7">
      <w:pPr>
        <w:spacing w:after="0" w:line="239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Департамент внутренней политики Приморского края (далее – департамент) объявляет о проведении конкурса проектов, инициируемых жителями муниципальных образований Приморского края, по решению вопросов местного значения (далее – Конкурс) в целях предоставления его победителям грантов за счет сре</w:t>
      </w:r>
      <w:proofErr w:type="gram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дств кр</w:t>
      </w:r>
      <w:proofErr w:type="gramEnd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аевого бюджета.</w:t>
      </w:r>
    </w:p>
    <w:p w:rsidR="00345AD7" w:rsidRPr="00345AD7" w:rsidRDefault="00345AD7" w:rsidP="00345AD7">
      <w:pPr>
        <w:spacing w:after="0" w:line="239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Конкурс проводится среди проектов, разработанных инициаторами проектов и направленных на решение вопросов местного значения муниципальных образований Приморского края.</w:t>
      </w:r>
    </w:p>
    <w:p w:rsidR="00345AD7" w:rsidRPr="00345AD7" w:rsidRDefault="00345AD7" w:rsidP="00345AD7">
      <w:pPr>
        <w:spacing w:after="0" w:line="239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Порядок проведения конкурса, Правила предоставления и распределения иных межбюджетных трансфертов бюджетам муниципальных образований Приморского края в целях поддержки проектов, инициируемых жителями муниципальных образований Приморского края, по решению вопросов местного значения утверждены постановлением Администрации Приморского края от 21 марта 2019 года № 170-па «О грантах победителям конкурса проектов, инициируемых жителями муниципальных образований Приморского края, по решению вопросов местного значения» (в редакции постановления</w:t>
      </w:r>
      <w:proofErr w:type="gramEnd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Правительства Приморского края от 29 января 2025 года № 66-пп «О внесении изменений в постановление Администрации  Приморского края от 21 марта 2019 года № 170-па «О грантах победителям конкурса проектов, инициируемых жителями муниципальных образований Приморского края, по решению вопросов местного значения»).</w:t>
      </w:r>
      <w:proofErr w:type="gramEnd"/>
    </w:p>
    <w:p w:rsidR="00345AD7" w:rsidRPr="00345AD7" w:rsidRDefault="00345AD7" w:rsidP="00345AD7">
      <w:pPr>
        <w:spacing w:after="0" w:line="239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Адрес электронной почты департамента</w:t>
      </w: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 </w:t>
      </w:r>
      <w:hyperlink r:id="rId4" w:history="1">
        <w:r w:rsidRPr="00345AD7">
          <w:rPr>
            <w:rFonts w:ascii="Times New Roman" w:eastAsia="Times New Roman" w:hAnsi="Times New Roman" w:cs="Times New Roman"/>
            <w:color w:val="000000"/>
            <w:sz w:val="28"/>
            <w:u w:val="single"/>
            <w:lang w:eastAsia="ru-RU"/>
          </w:rPr>
          <w:t>uvp@primorsky.ru</w:t>
        </w:r>
      </w:hyperlink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(в теме письма указать: «для участия в конкурсе проектов»).</w:t>
      </w:r>
    </w:p>
    <w:p w:rsidR="00345AD7" w:rsidRPr="00345AD7" w:rsidRDefault="00345AD7" w:rsidP="00345AD7">
      <w:pPr>
        <w:spacing w:after="0" w:line="239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Контактный телефон департамента</w:t>
      </w: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8 (423) 220-54-67.</w:t>
      </w:r>
    </w:p>
    <w:p w:rsidR="00345AD7" w:rsidRPr="00345AD7" w:rsidRDefault="00345AD7" w:rsidP="00345AD7">
      <w:pPr>
        <w:spacing w:after="0" w:line="239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Уполномоченное должностное лицо департамента по приему заявок на конкурс и консультированию по вопросам подачи заявок:</w:t>
      </w:r>
    </w:p>
    <w:p w:rsidR="00345AD7" w:rsidRPr="00345AD7" w:rsidRDefault="00345AD7" w:rsidP="00345AD7">
      <w:pPr>
        <w:spacing w:after="0" w:line="239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Симчат Елена Александровна, </w:t>
      </w: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главный консультант отдела по взаимодействию с органами местного самоуправления департамента внутренней политики Приморского края, тел.: 8 (423) 220-54-16</w:t>
      </w:r>
      <w:r w:rsidRPr="00345AD7">
        <w:rPr>
          <w:rFonts w:ascii="Times New Roman" w:eastAsia="Times New Roman" w:hAnsi="Times New Roman" w:cs="Times New Roman"/>
          <w:color w:val="212529"/>
          <w:sz w:val="28"/>
          <w:lang w:eastAsia="ru-RU"/>
        </w:rPr>
        <w:t>.</w:t>
      </w:r>
    </w:p>
    <w:p w:rsidR="00345AD7" w:rsidRPr="00345AD7" w:rsidRDefault="00345AD7" w:rsidP="00345AD7">
      <w:pPr>
        <w:spacing w:after="0" w:line="239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Дата начала приема заявок и прилагаемых к ним документов</w:t>
      </w:r>
    </w:p>
    <w:p w:rsidR="00345AD7" w:rsidRPr="00345AD7" w:rsidRDefault="00345AD7" w:rsidP="00345AD7">
      <w:pPr>
        <w:spacing w:after="0" w:line="239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7 февраля 2025 года</w:t>
      </w:r>
    </w:p>
    <w:p w:rsidR="00345AD7" w:rsidRPr="00345AD7" w:rsidRDefault="00345AD7" w:rsidP="00345AD7">
      <w:pPr>
        <w:spacing w:after="0" w:line="239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Дата окончания приема заявок и прилагаемых к ним документов</w:t>
      </w:r>
    </w:p>
    <w:p w:rsidR="00345AD7" w:rsidRPr="00345AD7" w:rsidRDefault="00345AD7" w:rsidP="00345AD7">
      <w:pPr>
        <w:spacing w:after="0" w:line="239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7 марта 2025 года</w:t>
      </w:r>
    </w:p>
    <w:p w:rsidR="00345AD7" w:rsidRPr="00345AD7" w:rsidRDefault="00345AD7" w:rsidP="00345AD7">
      <w:pP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Заявки и прилагаемые к ним документы, поступившие в департамент </w:t>
      </w:r>
      <w:r w:rsidRPr="00345AD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после 16.00 час</w:t>
      </w:r>
      <w:proofErr w:type="gramStart"/>
      <w:r w:rsidRPr="00345AD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</w:t>
      </w:r>
      <w:proofErr w:type="gramEnd"/>
      <w:r w:rsidRPr="00345AD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(</w:t>
      </w:r>
      <w:proofErr w:type="gramStart"/>
      <w:r w:rsidRPr="00345AD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</w:t>
      </w:r>
      <w:proofErr w:type="gramEnd"/>
      <w:r w:rsidRPr="00345AD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ремя местное) 7 марта 2025 года, до участия в Конкурсе не допускаются.</w:t>
      </w:r>
    </w:p>
    <w:p w:rsidR="00345AD7" w:rsidRPr="00345AD7" w:rsidRDefault="00345AD7" w:rsidP="00345AD7">
      <w:pP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lastRenderedPageBreak/>
        <w:t>Инициаторы проектов</w:t>
      </w: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разработавшие проект участники ТОС, учрежденного в установленном действующим законодательством порядке и осуществляющего деятельность на территории муниципального образования Приморского края</w:t>
      </w:r>
      <w:proofErr w:type="gram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.</w:t>
      </w:r>
      <w:proofErr w:type="gramEnd"/>
    </w:p>
    <w:p w:rsidR="00345AD7" w:rsidRPr="00345AD7" w:rsidRDefault="00345AD7" w:rsidP="00345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На конкурс может быть представлен один проект от одного ТОС.</w:t>
      </w:r>
      <w:r w:rsidRPr="00345AD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случае подачи нескольких проектов от одного ТОС не допускаются до участия в конкурсе проекты, имеющие более поздние даты и время поступления в департамент.</w:t>
      </w:r>
    </w:p>
    <w:p w:rsidR="00345AD7" w:rsidRPr="00345AD7" w:rsidRDefault="00345AD7" w:rsidP="00345AD7">
      <w:pP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Проект, представляемый на конкурс, должен соответствовать следующим требованиям:</w:t>
      </w:r>
    </w:p>
    <w:p w:rsidR="00345AD7" w:rsidRPr="00345AD7" w:rsidRDefault="00345AD7" w:rsidP="00345AD7">
      <w:pP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проект должен быть направлен на решение вопросов местного значения муниципального образования Приморского края;</w:t>
      </w:r>
    </w:p>
    <w:p w:rsidR="00345AD7" w:rsidRPr="00345AD7" w:rsidRDefault="00345AD7" w:rsidP="00345AD7">
      <w:pP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паспорт проекта должен быть составлен по форме согласно приложению № 1 (прилагается);</w:t>
      </w:r>
    </w:p>
    <w:p w:rsidR="00345AD7" w:rsidRPr="00345AD7" w:rsidRDefault="00345AD7" w:rsidP="00345AD7">
      <w:pP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проект должен быть реализован в течение финансового года - года предоставления гранта;</w:t>
      </w:r>
    </w:p>
    <w:p w:rsidR="00345AD7" w:rsidRPr="00345AD7" w:rsidRDefault="00345AD7" w:rsidP="00345AD7">
      <w:pP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– работы, осуществляемые в </w:t>
      </w:r>
      <w:proofErr w:type="gram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рамках</w:t>
      </w:r>
      <w:proofErr w:type="gramEnd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реализации проекта, должны проводиться с соблюдением требований действующего законодательства;</w:t>
      </w:r>
    </w:p>
    <w:p w:rsidR="00345AD7" w:rsidRPr="00345AD7" w:rsidRDefault="00345AD7" w:rsidP="00345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– проект должен быть реализован в </w:t>
      </w:r>
      <w:proofErr w:type="gram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границах</w:t>
      </w:r>
      <w:proofErr w:type="gramEnd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территории ТОС.</w:t>
      </w:r>
    </w:p>
    <w:p w:rsidR="00345AD7" w:rsidRPr="00345AD7" w:rsidRDefault="00345AD7" w:rsidP="00345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Проектом предусматривается объем расходов на его реализацию за счет сре</w:t>
      </w:r>
      <w:proofErr w:type="gram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дств гр</w:t>
      </w:r>
      <w:proofErr w:type="gramEnd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анта, который не может превышать:</w:t>
      </w:r>
    </w:p>
    <w:p w:rsidR="00345AD7" w:rsidRPr="00345AD7" w:rsidRDefault="00345AD7" w:rsidP="00345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 xml:space="preserve">2,5 </w:t>
      </w:r>
      <w:proofErr w:type="spellStart"/>
      <w:proofErr w:type="gramStart"/>
      <w:r w:rsidRPr="00345AD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млн</w:t>
      </w:r>
      <w:proofErr w:type="spellEnd"/>
      <w:proofErr w:type="gramEnd"/>
      <w:r w:rsidRPr="00345AD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 xml:space="preserve"> рублей</w:t>
      </w: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для проектов, подготовленных участниками ТОС, зарегистрированного в качестве юридического лица на момент подачи документов для участия в конкурсе, при условии, если иной проект ТОС являлся победителем конкурса прошлых лет;</w:t>
      </w:r>
    </w:p>
    <w:p w:rsidR="00345AD7" w:rsidRPr="00345AD7" w:rsidRDefault="00345AD7" w:rsidP="00345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 xml:space="preserve">1 </w:t>
      </w:r>
      <w:proofErr w:type="spellStart"/>
      <w:proofErr w:type="gramStart"/>
      <w:r w:rsidRPr="00345AD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млн</w:t>
      </w:r>
      <w:proofErr w:type="spellEnd"/>
      <w:proofErr w:type="gramEnd"/>
      <w:r w:rsidRPr="00345AD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 xml:space="preserve"> рублей</w:t>
      </w: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для проектов, подготовленных участниками ТОС, не зарегистрированного в качестве юридического лица, а также участниками ТОС, зарегистрированного в качестве юридического лица, но не отвечающего условиям, установленным для получения гранта в размере 2,5 </w:t>
      </w:r>
      <w:proofErr w:type="spell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млн</w:t>
      </w:r>
      <w:proofErr w:type="spellEnd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рублей.</w:t>
      </w:r>
    </w:p>
    <w:p w:rsidR="00345AD7" w:rsidRPr="00345AD7" w:rsidRDefault="00345AD7" w:rsidP="00345AD7">
      <w:pP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Проектом может быть предусмотрен объем расходов на реализацию проекта за счет средств местного бюджета и из внебюджетных источников, в том числе:</w:t>
      </w:r>
    </w:p>
    <w:p w:rsidR="00345AD7" w:rsidRPr="00345AD7" w:rsidRDefault="00345AD7" w:rsidP="00345AD7">
      <w:pP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– планируемые расходы в денежном </w:t>
      </w:r>
      <w:proofErr w:type="gram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выражении</w:t>
      </w:r>
      <w:proofErr w:type="gramEnd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;</w:t>
      </w:r>
    </w:p>
    <w:p w:rsidR="00345AD7" w:rsidRPr="00345AD7" w:rsidRDefault="00345AD7" w:rsidP="00345AD7">
      <w:pP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безвозмездно полученные имущественные права (по их стоимостной оценке);</w:t>
      </w:r>
    </w:p>
    <w:p w:rsidR="00345AD7" w:rsidRPr="00345AD7" w:rsidRDefault="00345AD7" w:rsidP="00345AD7">
      <w:pP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безвозмездно полученные товары, работы и услуги (по их стоимостной оценке).</w:t>
      </w:r>
    </w:p>
    <w:p w:rsidR="00345AD7" w:rsidRPr="00345AD7" w:rsidRDefault="00345AD7" w:rsidP="00345AD7">
      <w:pP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Заявителем проекта </w:t>
      </w: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является уполномоченный орган местного самоуправления муниципального образования Приморского края, принявшего решение о реализации проекта.</w:t>
      </w:r>
    </w:p>
    <w:p w:rsidR="00345AD7" w:rsidRPr="00345AD7" w:rsidRDefault="00345AD7" w:rsidP="00345AD7">
      <w:pP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Документы представляются заявителем проекта в департамент в</w:t>
      </w: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345AD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электронной форме</w:t>
      </w: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в виде электронных образов документов (документов на бумажном носителе, преобразованных в электронную форму путем сканирования с сохранением их реквизитов) посредством электронной почты </w:t>
      </w: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по адресу, указанному в информации, либо с использованием государственной информационной системы Приморского края «Региональная система межведомственного электронного документооборота</w:t>
      </w:r>
      <w:proofErr w:type="gram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.</w:t>
      </w:r>
      <w:proofErr w:type="gramEnd"/>
    </w:p>
    <w:p w:rsidR="00345AD7" w:rsidRPr="00345AD7" w:rsidRDefault="00345AD7" w:rsidP="00345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 xml:space="preserve">Для участия в </w:t>
      </w:r>
      <w:proofErr w:type="gramStart"/>
      <w:r w:rsidRPr="00345AD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конкурсе</w:t>
      </w:r>
      <w:proofErr w:type="gramEnd"/>
      <w:r w:rsidRPr="00345AD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 xml:space="preserve"> заявитель проекта в срок, указанный в информации о проведении конкурса, представляет в департамент следующие документы:</w:t>
      </w:r>
    </w:p>
    <w:p w:rsidR="00345AD7" w:rsidRPr="00345AD7" w:rsidRDefault="00345AD7" w:rsidP="00345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– заявку на участие в </w:t>
      </w:r>
      <w:proofErr w:type="gram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конкурсе</w:t>
      </w:r>
      <w:proofErr w:type="gramEnd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 </w:t>
      </w:r>
      <w:hyperlink r:id="rId5" w:history="1">
        <w:r w:rsidRPr="00345AD7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форме</w:t>
        </w:r>
      </w:hyperlink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согласно приложению № 2;</w:t>
      </w:r>
    </w:p>
    <w:p w:rsidR="00345AD7" w:rsidRPr="00345AD7" w:rsidRDefault="00345AD7" w:rsidP="00345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– проект, соответствующий требованиям пунктов 3.1, 3.2 Порядка проведения конкурса;</w:t>
      </w:r>
    </w:p>
    <w:p w:rsidR="00345AD7" w:rsidRPr="00345AD7" w:rsidRDefault="00345AD7" w:rsidP="00345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– копию муниципального правового акта, устанавливающего расходное обязательство муниципального образования Приморского края, на исполнение которого направляются средства гранта;</w:t>
      </w:r>
    </w:p>
    <w:p w:rsidR="00345AD7" w:rsidRPr="00345AD7" w:rsidRDefault="00345AD7" w:rsidP="00345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смета расходов на реализацию проекта по форме согласно приложению № 3;</w:t>
      </w:r>
    </w:p>
    <w:p w:rsidR="00345AD7" w:rsidRPr="00345AD7" w:rsidRDefault="00345AD7" w:rsidP="00345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документы, обосновывающие объем расходов на реализацию проекта, в том числе локальный сметный расчет</w:t>
      </w:r>
      <w:proofErr w:type="gram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,</w:t>
      </w:r>
      <w:proofErr w:type="gramEnd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коммерческие предложения, сведения о рыночной стоимости товаров, работ, услуг на момент подачи конкурсной заявки, в том числе соответствующая информация из открытых источников;</w:t>
      </w:r>
    </w:p>
    <w:p w:rsidR="00345AD7" w:rsidRPr="00345AD7" w:rsidRDefault="00345AD7" w:rsidP="00345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копию решения представительного органа муниципального образования об установлении границ ТОС; копию устава ТОС с отметкой о его регистрации уполномоченным органом местного самоуправления муниципального образования либо заверенную уполномоченным органом местного самоуправления муниципального образования выписку из реестра регистрации уставов; сведения о государственной регистрации ТОС в качестве юридического лица (при наличии)</w:t>
      </w:r>
      <w:proofErr w:type="gram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;</w:t>
      </w:r>
      <w:proofErr w:type="gramEnd"/>
    </w:p>
    <w:p w:rsidR="00345AD7" w:rsidRPr="00345AD7" w:rsidRDefault="00345AD7" w:rsidP="00345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протокол собрания или конференции граждан - участников ТОС, содержащий решение о внесении проекта для участия в конкурсе;</w:t>
      </w:r>
    </w:p>
    <w:p w:rsidR="00345AD7" w:rsidRPr="00345AD7" w:rsidRDefault="00345AD7" w:rsidP="00345AD7">
      <w:pP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согласие на обработку персональных данных председателя ТОС граждан по форме согласно приложению № 4;</w:t>
      </w:r>
    </w:p>
    <w:p w:rsidR="00345AD7" w:rsidRPr="00345AD7" w:rsidRDefault="00345AD7" w:rsidP="00345AD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фотографии текущего состояния объект</w:t>
      </w:r>
      <w:proofErr w:type="gram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а(</w:t>
      </w:r>
      <w:proofErr w:type="gramEnd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proofErr w:type="spell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ов</w:t>
      </w:r>
      <w:proofErr w:type="spellEnd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), на котором(-</w:t>
      </w:r>
      <w:proofErr w:type="spell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ых</w:t>
      </w:r>
      <w:proofErr w:type="spellEnd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 предусмотрено проведение работ в рамках реализации проекта, и (или) планируемого(-</w:t>
      </w:r>
      <w:proofErr w:type="spell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ых</w:t>
      </w:r>
      <w:proofErr w:type="spellEnd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 к приобретению объекта(-</w:t>
      </w:r>
      <w:proofErr w:type="spell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ов</w:t>
      </w:r>
      <w:proofErr w:type="spellEnd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 в рамках реализации проекта;</w:t>
      </w:r>
    </w:p>
    <w:p w:rsidR="00345AD7" w:rsidRPr="00345AD7" w:rsidRDefault="00345AD7" w:rsidP="00345AD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заключение заявителя проекта о возможности реализации проект</w:t>
      </w:r>
      <w:proofErr w:type="gram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а(</w:t>
      </w:r>
      <w:proofErr w:type="gramEnd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proofErr w:type="spell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ов</w:t>
      </w:r>
      <w:proofErr w:type="spellEnd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 на территории муниципального образования;</w:t>
      </w:r>
    </w:p>
    <w:p w:rsidR="00345AD7" w:rsidRPr="00345AD7" w:rsidRDefault="00345AD7" w:rsidP="00345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письмо в произвольной форме, подписанное председателем ТОС, подтверждающее информацию о наличии внебюджетных источников финансирования проекта (в случае указания в паспорте проекта внебюджетных источников финансирования проекта).</w:t>
      </w:r>
    </w:p>
    <w:p w:rsidR="00345AD7" w:rsidRPr="00345AD7" w:rsidRDefault="00345AD7" w:rsidP="00345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</w:p>
    <w:p w:rsidR="00345AD7" w:rsidRPr="00345AD7" w:rsidRDefault="00345AD7" w:rsidP="00345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345AD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         Порядок и сроки определения победителей конкурса.</w:t>
      </w:r>
    </w:p>
    <w:p w:rsidR="00345AD7" w:rsidRPr="00345AD7" w:rsidRDefault="00345AD7" w:rsidP="00345AD7">
      <w:pP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Конкурсная комиссия осуществляет рассмотрение проектов в срок не более 60 рабочих дней со дня их поступления.</w:t>
      </w:r>
    </w:p>
    <w:p w:rsidR="00345AD7" w:rsidRPr="00345AD7" w:rsidRDefault="00345AD7" w:rsidP="00345AD7">
      <w:pP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Проекты оцениваются каждым членом конкурсной комиссии посредством выставления баллов по каждому критерию, указанному в приложении № 5.</w:t>
      </w:r>
    </w:p>
    <w:p w:rsidR="00345AD7" w:rsidRPr="00345AD7" w:rsidRDefault="00345AD7" w:rsidP="00345AD7">
      <w:pP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Конкурсная комиссия по результатам оценки проектов выполняет расчет среднего балла по каждому проекту с занесением присвоенных значений средних баллов по проектам в протокол заседания конкурсной комиссии.</w:t>
      </w:r>
    </w:p>
    <w:p w:rsidR="00345AD7" w:rsidRPr="00345AD7" w:rsidRDefault="00345AD7" w:rsidP="00345AD7">
      <w:pP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расчета среднего балла общая сумма баллов, выставленных членами конкурсной комиссии по каждому представленному проекту, делится на число членов конкурсной комиссии.</w:t>
      </w:r>
    </w:p>
    <w:p w:rsidR="00345AD7" w:rsidRPr="00345AD7" w:rsidRDefault="00345AD7" w:rsidP="00345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основании значений средних баллов конкурсная комиссия формирует рейтинг проектов.</w:t>
      </w:r>
    </w:p>
    <w:p w:rsidR="00345AD7" w:rsidRPr="00345AD7" w:rsidRDefault="00345AD7" w:rsidP="00345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Наименьший порядковый номер в </w:t>
      </w:r>
      <w:proofErr w:type="gram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рейтинге</w:t>
      </w:r>
      <w:proofErr w:type="gramEnd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присваивается проекту, набравшему наибольший средний балл, далее – в порядке убывания значения среднего балла.</w:t>
      </w:r>
    </w:p>
    <w:p w:rsidR="00345AD7" w:rsidRPr="00345AD7" w:rsidRDefault="00345AD7" w:rsidP="00345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случае если проекты по результатам оценки набрали одинаковое значение среднего балла, то меньший порядковый номер в рейтинге муниципального образования присваивается проекту, объем привлекаемых средств из внебюджетных </w:t>
      </w:r>
      <w:proofErr w:type="gram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источников</w:t>
      </w:r>
      <w:proofErr w:type="gramEnd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финансирования которого больше (в процентах). В случае одинакового объема привлекаемых средств из внебюджетных источников финансирования меньший порядковый номер в рейтинге муниципального образования присваивается участнику с наиболее ранней датой подачи документов для участия в конкурсе.</w:t>
      </w:r>
    </w:p>
    <w:p w:rsidR="00345AD7" w:rsidRPr="00345AD7" w:rsidRDefault="00345AD7" w:rsidP="00345AD7">
      <w:pP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Департамент на основании полученного протокола заседания конкурсной комиссии не позднее пяти рабочих дней со дня его поступления утверждает приказом департамента список проектов-получателей грантов, сформированный в порядке убывания среднего балла рейтинга до исчерпания суммарного размера гранта, исходя из лимитов бюджетных обязательств, доведенных в установленном порядке департаменту на указанные цели в текущем финансовом году.</w:t>
      </w:r>
      <w:proofErr w:type="gramEnd"/>
    </w:p>
    <w:p w:rsidR="00345AD7" w:rsidRPr="00345AD7" w:rsidRDefault="00345AD7" w:rsidP="00345AD7">
      <w:pPr>
        <w:spacing w:after="0" w:line="239" w:lineRule="atLeast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</w:p>
    <w:p w:rsidR="00345AD7" w:rsidRPr="00345AD7" w:rsidRDefault="00345AD7" w:rsidP="00345AD7">
      <w:pPr>
        <w:spacing w:after="0" w:line="255" w:lineRule="atLeast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         Порядок и сроки уведомления победителей конкурса.</w:t>
      </w:r>
    </w:p>
    <w:p w:rsidR="00345AD7" w:rsidRPr="00345AD7" w:rsidRDefault="00345AD7" w:rsidP="00345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45AD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Утвержденный список проектов-получателей грантов размещается на сайте не позднее трех рабочих дней со дня подписания приказа департамента.</w:t>
      </w:r>
    </w:p>
    <w:p w:rsidR="00E26A17" w:rsidRDefault="00E26A17"/>
    <w:sectPr w:rsidR="00E26A17" w:rsidSect="00E26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45AD7"/>
    <w:rsid w:val="00345AD7"/>
    <w:rsid w:val="00E26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5AD7"/>
    <w:rPr>
      <w:color w:val="0000FF"/>
      <w:u w:val="single"/>
    </w:rPr>
  </w:style>
  <w:style w:type="character" w:customStyle="1" w:styleId="-">
    <w:name w:val="-"/>
    <w:basedOn w:val="a0"/>
    <w:rsid w:val="00345AD7"/>
  </w:style>
  <w:style w:type="paragraph" w:styleId="a4">
    <w:name w:val="Body Text"/>
    <w:basedOn w:val="a"/>
    <w:link w:val="a5"/>
    <w:uiPriority w:val="99"/>
    <w:semiHidden/>
    <w:unhideWhenUsed/>
    <w:rsid w:val="00345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345A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2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7E890B6FA42BDDB0BE23682E46A90A82B8FDFE3EE4B40BB04E176BB524618FC51370B4585FAC04339FD807DD4C15D8CF3BEABDDB561AF5BD885E45FK2X9G" TargetMode="External"/><Relationship Id="rId4" Type="http://schemas.openxmlformats.org/officeDocument/2006/relationships/hyperlink" Target="mailto:uvp@primorsk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1378</Words>
  <Characters>7859</Characters>
  <Application>Microsoft Office Word</Application>
  <DocSecurity>0</DocSecurity>
  <Lines>65</Lines>
  <Paragraphs>18</Paragraphs>
  <ScaleCrop>false</ScaleCrop>
  <Company/>
  <LinksUpToDate>false</LinksUpToDate>
  <CharactersWithSpaces>9219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Рогожина</dc:creator>
  <cp:keywords/>
  <dc:description/>
  <cp:lastModifiedBy>Рогожина</cp:lastModifiedBy>
  <cp:revision>2</cp:revision>
  <dcterms:created xsi:type="dcterms:W3CDTF">2025-10-07T04:11:00Z</dcterms:created>
  <dcterms:modified xsi:type="dcterms:W3CDTF">2025-10-07T04:14:00Z</dcterms:modified>
</cp:coreProperties>
</file>