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06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06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39014D" w:rsidRPr="0039014D" w:rsidRDefault="008012B7" w:rsidP="003901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95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DE5954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DE595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DE595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DE595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E5954" w:rsidRPr="00DE595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E5954" w:rsidRPr="00DE5954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от 16 мая 2025 года № 750-па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39014D" w:rsidRPr="0039014D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9014D" w:rsidRPr="0039014D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в границах участка. Ориентир жилой дом.  Почтовый адрес ориентира: Российская Федерация, Приморский край, муниципальный округ город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>, ул. Постовая, д. 11а. Площадь земельного участка  1196 кв. м.</w:t>
      </w:r>
    </w:p>
    <w:p w:rsidR="003C1E06" w:rsidRDefault="003C1E06" w:rsidP="0039014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1C48BC" w:rsidRDefault="00216DE8" w:rsidP="00216D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16DE8" w:rsidRDefault="00216DE8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47C18" w:rsidRPr="00CD3B1D" w:rsidRDefault="00CD3B1D" w:rsidP="003901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929">
        <w:rPr>
          <w:rFonts w:ascii="Times New Roman" w:hAnsi="Times New Roman" w:cs="Times New Roman"/>
          <w:sz w:val="28"/>
          <w:szCs w:val="28"/>
        </w:rPr>
        <w:t>2.2</w:t>
      </w:r>
      <w:r w:rsidR="00127775" w:rsidRPr="00A959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A95929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A95929">
        <w:rPr>
          <w:rFonts w:ascii="Times New Roman" w:hAnsi="Times New Roman" w:cs="Times New Roman"/>
          <w:sz w:val="28"/>
          <w:szCs w:val="28"/>
        </w:rPr>
        <w:t xml:space="preserve">образуемого в соответствии со схемой расположения земельного участка на кадастровом </w:t>
      </w:r>
      <w:r w:rsidR="00A95929" w:rsidRPr="0039014D">
        <w:rPr>
          <w:rFonts w:ascii="Times New Roman" w:hAnsi="Times New Roman" w:cs="Times New Roman"/>
          <w:sz w:val="28"/>
          <w:szCs w:val="28"/>
        </w:rPr>
        <w:t>плане территории,</w:t>
      </w:r>
      <w:r w:rsidR="00A95929" w:rsidRPr="0039014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39014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5929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5929" w:rsidRPr="0039014D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от 16 мая 2025 года № 750-па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39014D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39014D" w:rsidRPr="0039014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9014D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39014D" w:rsidRPr="0039014D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39014D" w:rsidRPr="0039014D">
        <w:rPr>
          <w:rFonts w:ascii="Times New Roman" w:hAnsi="Times New Roman" w:cs="Times New Roman"/>
          <w:sz w:val="28"/>
          <w:szCs w:val="28"/>
        </w:rPr>
        <w:t>стоположение) относительно ориентира, расположенного в границах участка</w:t>
      </w:r>
      <w:r w:rsidR="0039014D">
        <w:rPr>
          <w:rFonts w:ascii="Times New Roman" w:hAnsi="Times New Roman" w:cs="Times New Roman"/>
          <w:sz w:val="28"/>
          <w:szCs w:val="28"/>
        </w:rPr>
        <w:t>,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 </w:t>
      </w:r>
      <w:r w:rsidR="0039014D">
        <w:rPr>
          <w:rFonts w:ascii="Times New Roman" w:hAnsi="Times New Roman" w:cs="Times New Roman"/>
          <w:sz w:val="28"/>
          <w:szCs w:val="28"/>
        </w:rPr>
        <w:t>о</w:t>
      </w:r>
      <w:r w:rsidR="0039014D" w:rsidRPr="0039014D">
        <w:rPr>
          <w:rFonts w:ascii="Times New Roman" w:hAnsi="Times New Roman" w:cs="Times New Roman"/>
          <w:sz w:val="28"/>
          <w:szCs w:val="28"/>
        </w:rPr>
        <w:t>риентир</w:t>
      </w:r>
      <w:proofErr w:type="gramEnd"/>
      <w:r w:rsidR="0039014D" w:rsidRPr="0039014D">
        <w:rPr>
          <w:rFonts w:ascii="Times New Roman" w:hAnsi="Times New Roman" w:cs="Times New Roman"/>
          <w:sz w:val="28"/>
          <w:szCs w:val="28"/>
        </w:rPr>
        <w:t xml:space="preserve"> жилой дом</w:t>
      </w:r>
      <w:r w:rsidR="0039014D">
        <w:rPr>
          <w:rFonts w:ascii="Times New Roman" w:hAnsi="Times New Roman" w:cs="Times New Roman"/>
          <w:sz w:val="28"/>
          <w:szCs w:val="28"/>
        </w:rPr>
        <w:t>,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  </w:t>
      </w:r>
      <w:r w:rsidR="0039014D">
        <w:rPr>
          <w:rFonts w:ascii="Times New Roman" w:hAnsi="Times New Roman" w:cs="Times New Roman"/>
          <w:sz w:val="28"/>
          <w:szCs w:val="28"/>
        </w:rPr>
        <w:t>п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39014D" w:rsidRPr="00390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014D" w:rsidRPr="0039014D">
        <w:rPr>
          <w:rFonts w:ascii="Times New Roman" w:hAnsi="Times New Roman" w:cs="Times New Roman"/>
          <w:sz w:val="28"/>
          <w:szCs w:val="28"/>
        </w:rPr>
        <w:t>, ул. Постовая, д. 11а</w:t>
      </w:r>
      <w:r w:rsidR="0039014D">
        <w:rPr>
          <w:rFonts w:ascii="Times New Roman" w:hAnsi="Times New Roman" w:cs="Times New Roman"/>
          <w:sz w:val="28"/>
          <w:szCs w:val="28"/>
        </w:rPr>
        <w:t>,</w:t>
      </w:r>
      <w:r w:rsidR="0039014D" w:rsidRPr="0039014D">
        <w:rPr>
          <w:rFonts w:ascii="Times New Roman" w:hAnsi="Times New Roman" w:cs="Times New Roman"/>
          <w:sz w:val="28"/>
          <w:szCs w:val="28"/>
        </w:rPr>
        <w:t xml:space="preserve"> </w:t>
      </w:r>
      <w:r w:rsidR="0039014D">
        <w:rPr>
          <w:rFonts w:ascii="Times New Roman" w:hAnsi="Times New Roman" w:cs="Times New Roman"/>
          <w:sz w:val="28"/>
          <w:szCs w:val="28"/>
        </w:rPr>
        <w:t>п</w:t>
      </w:r>
      <w:r w:rsidR="0039014D" w:rsidRPr="0039014D">
        <w:rPr>
          <w:rFonts w:ascii="Times New Roman" w:hAnsi="Times New Roman" w:cs="Times New Roman"/>
          <w:sz w:val="28"/>
          <w:szCs w:val="28"/>
        </w:rPr>
        <w:t>лощадь земельного участка  1196 кв. м.</w:t>
      </w:r>
      <w:r w:rsidR="001E627A" w:rsidRPr="00620338">
        <w:rPr>
          <w:rFonts w:ascii="Times New Roman" w:hAnsi="Times New Roman" w:cs="Times New Roman"/>
          <w:sz w:val="28"/>
          <w:szCs w:val="28"/>
        </w:rPr>
        <w:t xml:space="preserve">, </w:t>
      </w:r>
      <w:r w:rsidR="00CB0507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C1E06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29" w:rsidRDefault="00A95929" w:rsidP="00111968">
      <w:pPr>
        <w:spacing w:after="0" w:line="240" w:lineRule="auto"/>
      </w:pPr>
      <w:r>
        <w:separator/>
      </w:r>
    </w:p>
  </w:endnote>
  <w:end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29" w:rsidRDefault="00A95929" w:rsidP="00111968">
      <w:pPr>
        <w:spacing w:after="0" w:line="240" w:lineRule="auto"/>
      </w:pPr>
      <w:r>
        <w:separator/>
      </w:r>
    </w:p>
  </w:footnote>
  <w:foot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A95929" w:rsidRDefault="005B3FBE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A959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9014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A95929" w:rsidRDefault="00A95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29" w:rsidRDefault="00A95929">
    <w:pPr>
      <w:pStyle w:val="a3"/>
      <w:jc w:val="center"/>
    </w:pPr>
  </w:p>
  <w:p w:rsidR="00A95929" w:rsidRDefault="00A95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F7E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14D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A1FBF"/>
    <w:rsid w:val="009B5EAF"/>
    <w:rsid w:val="009E6964"/>
    <w:rsid w:val="00A10B5E"/>
    <w:rsid w:val="00A444D5"/>
    <w:rsid w:val="00A666B9"/>
    <w:rsid w:val="00A81FA8"/>
    <w:rsid w:val="00A95929"/>
    <w:rsid w:val="00AA124E"/>
    <w:rsid w:val="00AC139E"/>
    <w:rsid w:val="00AD0B96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12 мая 2025 года</vt:lpstr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34</cp:revision>
  <cp:lastPrinted>2025-05-05T04:48:00Z</cp:lastPrinted>
  <dcterms:created xsi:type="dcterms:W3CDTF">2022-03-30T00:26:00Z</dcterms:created>
  <dcterms:modified xsi:type="dcterms:W3CDTF">2025-05-26T05:32:00Z</dcterms:modified>
</cp:coreProperties>
</file>