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3BE" w:rsidRPr="005B5652" w:rsidRDefault="000A03BE" w:rsidP="000A03BE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0A03BE" w:rsidRPr="005B5652" w:rsidRDefault="000A03BE" w:rsidP="000A03BE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E13DB9" w:rsidRDefault="00E13DB9" w:rsidP="000A03BE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A03BE" w:rsidRPr="00C80647" w:rsidRDefault="000A03BE" w:rsidP="000A03BE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F7733" w:rsidRDefault="00E13DB9" w:rsidP="000A03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A03BE" w:rsidRDefault="00E13DB9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A03BE" w:rsidRDefault="00E13DB9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A03BE" w:rsidRDefault="00E13DB9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3BE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A03BE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A03BE" w:rsidRDefault="000A03BE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3BE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A03BE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A03BE" w:rsidRPr="000A03BE" w:rsidRDefault="000A03BE" w:rsidP="000A03B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3BE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 xml:space="preserve">решением </w:t>
      </w:r>
      <w:r w:rsidRPr="00E451DF">
        <w:rPr>
          <w:sz w:val="28"/>
          <w:szCs w:val="28"/>
        </w:rPr>
        <w:t>Думы Партизанского городского округа от  30 сентября 2011 года № 369</w:t>
      </w:r>
      <w:r w:rsidRPr="00E451DF">
        <w:rPr>
          <w:spacing w:val="-4"/>
          <w:sz w:val="28"/>
          <w:szCs w:val="28"/>
        </w:rPr>
        <w:t>,</w:t>
      </w:r>
      <w:r w:rsidR="006057B7" w:rsidRPr="00E451DF">
        <w:rPr>
          <w:sz w:val="28"/>
          <w:szCs w:val="28"/>
        </w:rPr>
        <w:t xml:space="preserve"> </w:t>
      </w:r>
      <w:r w:rsidR="00E451DF" w:rsidRPr="00A4172D">
        <w:rPr>
          <w:sz w:val="28"/>
          <w:szCs w:val="28"/>
        </w:rPr>
        <w:t xml:space="preserve">рассмотрев </w:t>
      </w:r>
      <w:r w:rsidR="00A4172D" w:rsidRPr="00A4172D">
        <w:rPr>
          <w:sz w:val="28"/>
          <w:szCs w:val="28"/>
        </w:rPr>
        <w:t xml:space="preserve">заявление </w:t>
      </w:r>
      <w:r w:rsidR="00010B95">
        <w:rPr>
          <w:sz w:val="28"/>
          <w:szCs w:val="28"/>
        </w:rPr>
        <w:t>Шевцовой С.В.</w:t>
      </w:r>
      <w:r w:rsidR="00A4172D" w:rsidRPr="00A4172D">
        <w:rPr>
          <w:sz w:val="28"/>
          <w:szCs w:val="28"/>
        </w:rPr>
        <w:t xml:space="preserve"> от </w:t>
      </w:r>
      <w:r w:rsidR="00010B95">
        <w:rPr>
          <w:sz w:val="28"/>
          <w:szCs w:val="28"/>
        </w:rPr>
        <w:t>09 апреля</w:t>
      </w:r>
      <w:r w:rsidR="00A4172D" w:rsidRPr="00A4172D">
        <w:rPr>
          <w:sz w:val="28"/>
          <w:szCs w:val="28"/>
        </w:rPr>
        <w:t xml:space="preserve"> 2025 года</w:t>
      </w:r>
      <w:r w:rsidR="006057B7" w:rsidRPr="00A4172D">
        <w:rPr>
          <w:sz w:val="28"/>
          <w:szCs w:val="28"/>
        </w:rPr>
        <w:t>,</w:t>
      </w:r>
      <w:r w:rsidR="00E451DF" w:rsidRPr="00A4172D">
        <w:rPr>
          <w:sz w:val="28"/>
          <w:szCs w:val="28"/>
        </w:rPr>
        <w:t xml:space="preserve"> </w:t>
      </w:r>
      <w:r w:rsidRPr="00A4172D">
        <w:rPr>
          <w:spacing w:val="-4"/>
          <w:sz w:val="28"/>
          <w:szCs w:val="28"/>
        </w:rPr>
        <w:t>на</w:t>
      </w:r>
      <w:r w:rsidRPr="00692E35">
        <w:rPr>
          <w:spacing w:val="-4"/>
          <w:sz w:val="28"/>
          <w:szCs w:val="28"/>
        </w:rPr>
        <w:t xml:space="preserve"> осно</w:t>
      </w:r>
      <w:r w:rsidRPr="00907A88">
        <w:rPr>
          <w:spacing w:val="-4"/>
          <w:sz w:val="28"/>
          <w:szCs w:val="28"/>
        </w:rPr>
        <w:t>вании заключения по</w:t>
      </w:r>
      <w:r w:rsidRPr="001D645A">
        <w:rPr>
          <w:spacing w:val="-4"/>
          <w:sz w:val="28"/>
          <w:szCs w:val="28"/>
        </w:rPr>
        <w:t xml:space="preserve"> результатам публичных слушаний </w:t>
      </w:r>
      <w:r w:rsidR="001D5072" w:rsidRPr="001D645A">
        <w:rPr>
          <w:spacing w:val="-4"/>
          <w:sz w:val="28"/>
          <w:szCs w:val="28"/>
        </w:rPr>
        <w:t xml:space="preserve"> от</w:t>
      </w:r>
      <w:proofErr w:type="gramEnd"/>
      <w:r w:rsidR="001D5072" w:rsidRPr="001D645A">
        <w:rPr>
          <w:spacing w:val="-4"/>
          <w:sz w:val="28"/>
          <w:szCs w:val="28"/>
        </w:rPr>
        <w:t xml:space="preserve"> __________</w:t>
      </w:r>
      <w:r w:rsidRPr="001D645A">
        <w:rPr>
          <w:spacing w:val="-4"/>
          <w:sz w:val="28"/>
          <w:szCs w:val="28"/>
        </w:rPr>
        <w:t xml:space="preserve">_ г.  </w:t>
      </w:r>
      <w:r w:rsidR="006057B7" w:rsidRPr="001D645A">
        <w:rPr>
          <w:spacing w:val="-4"/>
          <w:sz w:val="28"/>
          <w:szCs w:val="28"/>
        </w:rPr>
        <w:t xml:space="preserve">                №</w:t>
      </w:r>
      <w:r w:rsidR="006057B7" w:rsidRPr="00E451DF">
        <w:rPr>
          <w:spacing w:val="-4"/>
          <w:sz w:val="28"/>
          <w:szCs w:val="28"/>
        </w:rPr>
        <w:t xml:space="preserve"> ____</w:t>
      </w:r>
      <w:r w:rsidRPr="00E451DF">
        <w:rPr>
          <w:spacing w:val="-4"/>
          <w:sz w:val="28"/>
          <w:szCs w:val="28"/>
        </w:rPr>
        <w:t>,  рекомендаций  Комиссии по подготовке</w:t>
      </w:r>
      <w:r w:rsidRPr="00C80647">
        <w:rPr>
          <w:spacing w:val="-4"/>
          <w:sz w:val="28"/>
          <w:szCs w:val="28"/>
        </w:rPr>
        <w:t xml:space="preserve"> проекта Правил землепользования и застройки </w:t>
      </w:r>
      <w:r w:rsidR="00ED49D0">
        <w:rPr>
          <w:sz w:val="28"/>
          <w:szCs w:val="28"/>
        </w:rPr>
        <w:t xml:space="preserve">муниципального округа город </w:t>
      </w:r>
      <w:proofErr w:type="spellStart"/>
      <w:r w:rsidR="00ED49D0">
        <w:rPr>
          <w:sz w:val="28"/>
          <w:szCs w:val="28"/>
        </w:rPr>
        <w:t>Партизанск</w:t>
      </w:r>
      <w:proofErr w:type="spellEnd"/>
      <w:r w:rsidR="00ED49D0">
        <w:rPr>
          <w:sz w:val="28"/>
          <w:szCs w:val="28"/>
        </w:rPr>
        <w:t xml:space="preserve"> Приморского края</w:t>
      </w:r>
      <w:r w:rsidR="00ED49D0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        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010B95">
        <w:rPr>
          <w:sz w:val="28"/>
          <w:szCs w:val="28"/>
        </w:rPr>
        <w:t xml:space="preserve">муниципального округа город </w:t>
      </w:r>
      <w:proofErr w:type="spellStart"/>
      <w:r w:rsidR="00010B95">
        <w:rPr>
          <w:sz w:val="28"/>
          <w:szCs w:val="28"/>
        </w:rPr>
        <w:t>Партизанск</w:t>
      </w:r>
      <w:proofErr w:type="spellEnd"/>
      <w:r w:rsidR="00010B95">
        <w:rPr>
          <w:sz w:val="28"/>
          <w:szCs w:val="28"/>
        </w:rPr>
        <w:t xml:space="preserve"> Приморского края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010B95" w:rsidRPr="00010B95" w:rsidRDefault="00003783" w:rsidP="00010B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B95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010B95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010B95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010B95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010B9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D49D0" w:rsidRPr="00010B95">
        <w:rPr>
          <w:rFonts w:ascii="Times New Roman" w:hAnsi="Times New Roman" w:cs="Times New Roman"/>
          <w:sz w:val="28"/>
          <w:szCs w:val="28"/>
        </w:rPr>
        <w:t>«</w:t>
      </w:r>
      <w:r w:rsidR="00A4172D" w:rsidRPr="00010B95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A4172D" w:rsidRPr="00010B95">
        <w:rPr>
          <w:rFonts w:ascii="Times New Roman" w:hAnsi="Times New Roman" w:cs="Times New Roman"/>
          <w:sz w:val="28"/>
          <w:szCs w:val="28"/>
        </w:rPr>
        <w:lastRenderedPageBreak/>
        <w:t>огородничества</w:t>
      </w:r>
      <w:r w:rsidR="00ED49D0" w:rsidRPr="00010B95">
        <w:rPr>
          <w:rFonts w:ascii="Times New Roman" w:hAnsi="Times New Roman" w:cs="Times New Roman"/>
          <w:sz w:val="28"/>
          <w:szCs w:val="28"/>
        </w:rPr>
        <w:t xml:space="preserve">» - </w:t>
      </w:r>
      <w:r w:rsidR="00AC164C" w:rsidRPr="00010B95">
        <w:rPr>
          <w:rFonts w:ascii="Times New Roman" w:hAnsi="Times New Roman" w:cs="Times New Roman"/>
          <w:sz w:val="28"/>
          <w:szCs w:val="28"/>
        </w:rPr>
        <w:t xml:space="preserve">земельного участка, образуемого </w:t>
      </w:r>
      <w:r w:rsidR="00010B95" w:rsidRPr="00010B95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010B95" w:rsidRPr="00010B95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10B95" w:rsidRPr="00010B95">
        <w:rPr>
          <w:rFonts w:ascii="Times New Roman" w:hAnsi="Times New Roman" w:cs="Times New Roman"/>
          <w:sz w:val="28"/>
          <w:szCs w:val="28"/>
        </w:rPr>
        <w:t>постановлением администрации Парт</w:t>
      </w:r>
      <w:r w:rsidR="00010B95">
        <w:rPr>
          <w:rFonts w:ascii="Times New Roman" w:hAnsi="Times New Roman" w:cs="Times New Roman"/>
          <w:sz w:val="28"/>
          <w:szCs w:val="28"/>
        </w:rPr>
        <w:t>изанского городского округа  от</w:t>
      </w:r>
      <w:r w:rsidR="00010B95" w:rsidRPr="00010B95">
        <w:rPr>
          <w:rFonts w:ascii="Times New Roman" w:hAnsi="Times New Roman" w:cs="Times New Roman"/>
          <w:sz w:val="28"/>
          <w:szCs w:val="28"/>
        </w:rPr>
        <w:t xml:space="preserve"> 21 марта 2025 года № 522-па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010B95" w:rsidRPr="00010B95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010B95" w:rsidRPr="00010B95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010B95" w:rsidRPr="00010B95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20 метрах по направлению на юго-восток от ориентира, расположенного за границами земельного участка. Ориентир - жилой дом. Почтовый адрес ориентира: Российская Федерация, Приморский край, муниципальный округ город </w:t>
      </w:r>
      <w:proofErr w:type="spellStart"/>
      <w:r w:rsidR="00010B95" w:rsidRPr="00010B9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10B95" w:rsidRPr="00010B95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010B95" w:rsidRPr="00010B9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10B95" w:rsidRPr="00010B95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010B95" w:rsidRPr="00010B95">
        <w:rPr>
          <w:rFonts w:ascii="Times New Roman" w:hAnsi="Times New Roman" w:cs="Times New Roman"/>
          <w:sz w:val="28"/>
          <w:szCs w:val="28"/>
        </w:rPr>
        <w:t>Кадукова</w:t>
      </w:r>
      <w:proofErr w:type="spellEnd"/>
      <w:r w:rsidR="00010B95" w:rsidRPr="00010B95">
        <w:rPr>
          <w:rFonts w:ascii="Times New Roman" w:hAnsi="Times New Roman" w:cs="Times New Roman"/>
          <w:sz w:val="28"/>
          <w:szCs w:val="28"/>
        </w:rPr>
        <w:t>, д. 7. Площадь земельного участка 203 кв. м.</w:t>
      </w:r>
    </w:p>
    <w:p w:rsidR="00E13DB9" w:rsidRPr="00010B95" w:rsidRDefault="00AC2353" w:rsidP="00AC16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B95">
        <w:rPr>
          <w:rFonts w:ascii="Times New Roman" w:hAnsi="Times New Roman" w:cs="Times New Roman"/>
          <w:sz w:val="28"/>
          <w:szCs w:val="28"/>
        </w:rPr>
        <w:t xml:space="preserve"> </w:t>
      </w:r>
      <w:r w:rsidR="00E13DB9" w:rsidRPr="00010B95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010B95">
        <w:rPr>
          <w:rFonts w:ascii="Times New Roman" w:hAnsi="Times New Roman" w:cs="Times New Roman"/>
          <w:sz w:val="28"/>
          <w:szCs w:val="28"/>
        </w:rPr>
        <w:t>риториальной зон</w:t>
      </w:r>
      <w:r w:rsidR="00074E3E" w:rsidRPr="00010B95">
        <w:rPr>
          <w:rFonts w:ascii="Times New Roman" w:hAnsi="Times New Roman" w:cs="Times New Roman"/>
          <w:sz w:val="28"/>
          <w:szCs w:val="28"/>
        </w:rPr>
        <w:t>е</w:t>
      </w:r>
      <w:r w:rsidR="00907A88" w:rsidRPr="00010B95">
        <w:rPr>
          <w:rFonts w:ascii="Times New Roman" w:hAnsi="Times New Roman" w:cs="Times New Roman"/>
          <w:sz w:val="28"/>
          <w:szCs w:val="28"/>
        </w:rPr>
        <w:t xml:space="preserve"> </w:t>
      </w:r>
      <w:r w:rsidR="002A033E">
        <w:rPr>
          <w:rFonts w:ascii="Times New Roman" w:hAnsi="Times New Roman" w:cs="Times New Roman"/>
          <w:sz w:val="28"/>
          <w:szCs w:val="28"/>
        </w:rPr>
        <w:t>ЦС3</w:t>
      </w:r>
      <w:r w:rsidR="00E13DB9" w:rsidRPr="00010B95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A033E">
        <w:rPr>
          <w:rFonts w:ascii="Times New Roman" w:hAnsi="Times New Roman" w:cs="Times New Roman"/>
          <w:b w:val="0"/>
          <w:color w:val="auto"/>
          <w:sz w:val="28"/>
          <w:szCs w:val="28"/>
        </w:rPr>
        <w:t>Шевцовой С.В.</w:t>
      </w:r>
      <w:r w:rsidR="002A033E"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обратиться </w:t>
      </w:r>
      <w:r w:rsidRPr="00907A88">
        <w:rPr>
          <w:rFonts w:ascii="Times New Roman" w:hAnsi="Times New Roman" w:cs="Times New Roman"/>
          <w:b w:val="0"/>
          <w:color w:val="auto"/>
          <w:sz w:val="28"/>
          <w:szCs w:val="28"/>
        </w:rPr>
        <w:t>в филиал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066CC" w:rsidRPr="00E066CC">
        <w:rPr>
          <w:rFonts w:ascii="Times New Roman" w:hAnsi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066CC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151CC0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CC0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151CC0" w:rsidRPr="00151CC0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51CC0" w:rsidRPr="00151CC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51CC0" w:rsidRPr="00151CC0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151CC0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C3F40" w:rsidRPr="00907A88" w:rsidRDefault="0063020D" w:rsidP="00F33CFE">
      <w:pPr>
        <w:spacing w:line="360" w:lineRule="auto"/>
        <w:jc w:val="both"/>
      </w:pPr>
      <w:r>
        <w:rPr>
          <w:rFonts w:ascii="Times New Roman" w:hAnsi="Times New Roman"/>
          <w:sz w:val="28"/>
          <w:szCs w:val="28"/>
        </w:rPr>
        <w:t>Глава</w:t>
      </w:r>
      <w:r w:rsidR="00E13DB9" w:rsidRPr="00C80647">
        <w:rPr>
          <w:rFonts w:ascii="Times New Roman" w:hAnsi="Times New Roman"/>
          <w:sz w:val="28"/>
          <w:szCs w:val="28"/>
        </w:rPr>
        <w:t xml:space="preserve"> </w:t>
      </w:r>
      <w:r w:rsidR="00151CC0">
        <w:rPr>
          <w:rFonts w:ascii="Times New Roman" w:hAnsi="Times New Roman"/>
          <w:sz w:val="28"/>
          <w:szCs w:val="28"/>
        </w:rPr>
        <w:t xml:space="preserve">муниципального округа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043A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О.А. Бондарев</w:t>
      </w:r>
      <w:r w:rsidR="00872859">
        <w:t xml:space="preserve"> </w:t>
      </w: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07A88" w:rsidRPr="00207937" w:rsidRDefault="00907A88" w:rsidP="00F33CFE">
      <w:pPr>
        <w:spacing w:line="360" w:lineRule="auto"/>
        <w:jc w:val="both"/>
      </w:pPr>
    </w:p>
    <w:p w:rsidR="009E04C3" w:rsidRPr="00207937" w:rsidRDefault="009E04C3" w:rsidP="00F33CFE">
      <w:pPr>
        <w:spacing w:line="360" w:lineRule="auto"/>
        <w:jc w:val="both"/>
        <w:sectPr w:rsidR="009E04C3" w:rsidRPr="00207937" w:rsidSect="006B795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</w:p>
    <w:p w:rsidR="00907A88" w:rsidRPr="00692E35" w:rsidRDefault="00907A88" w:rsidP="006B7952">
      <w:pPr>
        <w:spacing w:after="0" w:line="360" w:lineRule="auto"/>
      </w:pPr>
    </w:p>
    <w:sectPr w:rsidR="00907A88" w:rsidRPr="00692E35" w:rsidSect="006B7952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33E" w:rsidRDefault="002A033E" w:rsidP="00E13DB9">
      <w:pPr>
        <w:spacing w:after="0" w:line="240" w:lineRule="auto"/>
      </w:pPr>
      <w:r>
        <w:separator/>
      </w:r>
    </w:p>
  </w:endnote>
  <w:endnote w:type="continuationSeparator" w:id="0">
    <w:p w:rsidR="002A033E" w:rsidRDefault="002A033E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33E" w:rsidRDefault="002A033E" w:rsidP="00E13DB9">
      <w:pPr>
        <w:spacing w:after="0" w:line="240" w:lineRule="auto"/>
      </w:pPr>
      <w:r>
        <w:separator/>
      </w:r>
    </w:p>
  </w:footnote>
  <w:footnote w:type="continuationSeparator" w:id="0">
    <w:p w:rsidR="002A033E" w:rsidRDefault="002A033E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10B95"/>
    <w:rsid w:val="00035413"/>
    <w:rsid w:val="00037F05"/>
    <w:rsid w:val="00043A8B"/>
    <w:rsid w:val="000718BF"/>
    <w:rsid w:val="00074E3E"/>
    <w:rsid w:val="000A03BE"/>
    <w:rsid w:val="000A1513"/>
    <w:rsid w:val="000B5404"/>
    <w:rsid w:val="00112D45"/>
    <w:rsid w:val="00151CC0"/>
    <w:rsid w:val="0019578C"/>
    <w:rsid w:val="001C357D"/>
    <w:rsid w:val="001D5072"/>
    <w:rsid w:val="001D645A"/>
    <w:rsid w:val="001F2511"/>
    <w:rsid w:val="001F7733"/>
    <w:rsid w:val="00207937"/>
    <w:rsid w:val="00212C4F"/>
    <w:rsid w:val="002654A7"/>
    <w:rsid w:val="002A033E"/>
    <w:rsid w:val="002A6F04"/>
    <w:rsid w:val="002F6312"/>
    <w:rsid w:val="00392FB8"/>
    <w:rsid w:val="003B1DC5"/>
    <w:rsid w:val="004067F6"/>
    <w:rsid w:val="004A4C40"/>
    <w:rsid w:val="004F4F25"/>
    <w:rsid w:val="0057516A"/>
    <w:rsid w:val="0057600E"/>
    <w:rsid w:val="005858DC"/>
    <w:rsid w:val="006057B7"/>
    <w:rsid w:val="0061431A"/>
    <w:rsid w:val="00625F20"/>
    <w:rsid w:val="0063020D"/>
    <w:rsid w:val="00692E35"/>
    <w:rsid w:val="006B41B7"/>
    <w:rsid w:val="006B7952"/>
    <w:rsid w:val="006D7120"/>
    <w:rsid w:val="00760181"/>
    <w:rsid w:val="00764B1E"/>
    <w:rsid w:val="007776F3"/>
    <w:rsid w:val="00781EA7"/>
    <w:rsid w:val="007A6686"/>
    <w:rsid w:val="007E28BB"/>
    <w:rsid w:val="007F439F"/>
    <w:rsid w:val="00872859"/>
    <w:rsid w:val="00907A88"/>
    <w:rsid w:val="00970EDF"/>
    <w:rsid w:val="00972DFD"/>
    <w:rsid w:val="00973C6D"/>
    <w:rsid w:val="009C0D4E"/>
    <w:rsid w:val="009E04C3"/>
    <w:rsid w:val="00A14EF6"/>
    <w:rsid w:val="00A24A15"/>
    <w:rsid w:val="00A4172D"/>
    <w:rsid w:val="00A43D86"/>
    <w:rsid w:val="00A64D17"/>
    <w:rsid w:val="00A729D1"/>
    <w:rsid w:val="00A92460"/>
    <w:rsid w:val="00AC164C"/>
    <w:rsid w:val="00AC2353"/>
    <w:rsid w:val="00AC3F40"/>
    <w:rsid w:val="00B05368"/>
    <w:rsid w:val="00B06E7B"/>
    <w:rsid w:val="00B32F99"/>
    <w:rsid w:val="00B962FB"/>
    <w:rsid w:val="00CA1D6A"/>
    <w:rsid w:val="00CD17FF"/>
    <w:rsid w:val="00D13F3D"/>
    <w:rsid w:val="00D85B42"/>
    <w:rsid w:val="00DF38E4"/>
    <w:rsid w:val="00E066CC"/>
    <w:rsid w:val="00E13DB9"/>
    <w:rsid w:val="00E444F6"/>
    <w:rsid w:val="00E451DF"/>
    <w:rsid w:val="00E75673"/>
    <w:rsid w:val="00ED49D0"/>
    <w:rsid w:val="00F25148"/>
    <w:rsid w:val="00F33CFE"/>
    <w:rsid w:val="00F559EB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ГЛАВА МУНИЦИПАЛЬНОГО ОКРУГА</vt:lpstr>
      <vt:lpstr>ГОРОД  ПАРТИЗАНСК ПРИМОРСКОГО КРАЯ</vt:lpstr>
      <vt:lpstr/>
      <vt:lpstr>    2. Во исполнение настоящего постановления Шевцовой С.В. обратиться в филиал феде</vt:lpstr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Tolmacheva</dc:creator>
  <cp:lastModifiedBy>Tolmacheva</cp:lastModifiedBy>
  <cp:revision>29</cp:revision>
  <cp:lastPrinted>2025-04-14T02:53:00Z</cp:lastPrinted>
  <dcterms:created xsi:type="dcterms:W3CDTF">2022-06-27T06:29:00Z</dcterms:created>
  <dcterms:modified xsi:type="dcterms:W3CDTF">2025-04-14T02:53:00Z</dcterms:modified>
</cp:coreProperties>
</file>