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0671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</w:t>
      </w:r>
    </w:p>
    <w:p w:rsidR="00A666B9" w:rsidRPr="00D6689D" w:rsidRDefault="00A666B9" w:rsidP="000671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46381D" w:rsidRDefault="008A4AEA" w:rsidP="000671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 </w:t>
      </w:r>
      <w:r w:rsidR="00AC77A2"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656E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C77A2">
        <w:rPr>
          <w:rFonts w:ascii="Times New Roman" w:eastAsia="Times New Roman" w:hAnsi="Times New Roman" w:cs="Times New Roman"/>
          <w:b/>
          <w:sz w:val="28"/>
          <w:szCs w:val="28"/>
        </w:rPr>
        <w:t>октября</w:t>
      </w:r>
      <w:r w:rsidR="004709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42A4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8A4AEA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</w:t>
      </w:r>
      <w:r w:rsidR="00C178E1">
        <w:rPr>
          <w:szCs w:val="28"/>
        </w:rPr>
        <w:t xml:space="preserve">занского городского округа от </w:t>
      </w:r>
      <w:r w:rsidR="00AC77A2">
        <w:rPr>
          <w:szCs w:val="28"/>
        </w:rPr>
        <w:t>03</w:t>
      </w:r>
      <w:r w:rsidR="00656E51">
        <w:rPr>
          <w:szCs w:val="28"/>
        </w:rPr>
        <w:t xml:space="preserve"> </w:t>
      </w:r>
      <w:r w:rsidR="00AC77A2">
        <w:rPr>
          <w:szCs w:val="28"/>
        </w:rPr>
        <w:t>октября</w:t>
      </w:r>
      <w:r w:rsidR="001D42A4">
        <w:rPr>
          <w:szCs w:val="28"/>
        </w:rPr>
        <w:t xml:space="preserve"> 2024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№ </w:t>
      </w:r>
      <w:r w:rsidR="00AC77A2">
        <w:rPr>
          <w:szCs w:val="28"/>
        </w:rPr>
        <w:t>144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5B669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3270F">
        <w:rPr>
          <w:rFonts w:ascii="Times New Roman" w:hAnsi="Times New Roman" w:cs="Times New Roman"/>
          <w:sz w:val="28"/>
          <w:szCs w:val="28"/>
        </w:rPr>
        <w:t>5</w:t>
      </w:r>
      <w:r w:rsidR="003A6874" w:rsidRPr="005B669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A6874">
        <w:rPr>
          <w:rFonts w:ascii="Times New Roman" w:hAnsi="Times New Roman" w:cs="Times New Roman"/>
          <w:sz w:val="28"/>
          <w:szCs w:val="28"/>
        </w:rPr>
        <w:t xml:space="preserve">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AC77A2">
        <w:rPr>
          <w:rFonts w:ascii="Times New Roman" w:eastAsia="Times New Roman" w:hAnsi="Times New Roman" w:cs="Times New Roman"/>
          <w:sz w:val="28"/>
          <w:szCs w:val="28"/>
        </w:rPr>
        <w:t>18</w:t>
      </w:r>
      <w:r w:rsidR="0065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77A2">
        <w:rPr>
          <w:rFonts w:ascii="Times New Roman" w:eastAsia="Times New Roman" w:hAnsi="Times New Roman" w:cs="Times New Roman"/>
          <w:sz w:val="28"/>
          <w:szCs w:val="28"/>
        </w:rPr>
        <w:t xml:space="preserve">октября </w:t>
      </w:r>
      <w:r w:rsidR="00A1600B" w:rsidRPr="00B50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2A4" w:rsidRPr="00B5085E">
        <w:rPr>
          <w:rFonts w:ascii="Times New Roman" w:eastAsia="Times New Roman" w:hAnsi="Times New Roman" w:cs="Times New Roman"/>
          <w:sz w:val="28"/>
          <w:szCs w:val="28"/>
        </w:rPr>
        <w:t xml:space="preserve">2024 г. </w:t>
      </w:r>
      <w:r w:rsidR="001D42A4" w:rsidRPr="0006711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AC77A2">
        <w:rPr>
          <w:rFonts w:ascii="Times New Roman" w:eastAsia="Times New Roman" w:hAnsi="Times New Roman" w:cs="Times New Roman"/>
          <w:sz w:val="28"/>
          <w:szCs w:val="28"/>
        </w:rPr>
        <w:t>3</w:t>
      </w:r>
      <w:r w:rsidR="008A4AEA" w:rsidRPr="000671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Комиссию 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3A" w:rsidRPr="00C21B47" w:rsidRDefault="0022333A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333A" w:rsidRPr="00C21B47" w:rsidRDefault="0022333A" w:rsidP="00AC77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B4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Публичные слушания по </w:t>
      </w:r>
      <w:r w:rsidRPr="00C21B47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</w:t>
      </w:r>
      <w:r w:rsidR="001D42A4" w:rsidRPr="00C21B47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656E51" w:rsidRPr="00C21B47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656E51" w:rsidRPr="00C21B4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56E51" w:rsidRPr="00C21B4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</w:t>
      </w:r>
      <w:r w:rsidR="00AC77A2" w:rsidRPr="00C21B47">
        <w:rPr>
          <w:rFonts w:ascii="Times New Roman" w:hAnsi="Times New Roman" w:cs="Times New Roman"/>
          <w:sz w:val="28"/>
          <w:szCs w:val="28"/>
        </w:rPr>
        <w:t>от  02 сентября 2024 года  № 1483-па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C21B47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AC77A2" w:rsidRPr="00C21B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21B47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AC77A2" w:rsidRPr="00C21B47">
        <w:rPr>
          <w:rFonts w:ascii="Times New Roman" w:hAnsi="Times New Roman" w:cs="Times New Roman"/>
          <w:spacing w:val="-7"/>
          <w:sz w:val="28"/>
          <w:szCs w:val="28"/>
        </w:rPr>
        <w:t>дрес (м</w:t>
      </w:r>
      <w:r w:rsidR="00AC77A2" w:rsidRPr="00C21B47">
        <w:rPr>
          <w:rFonts w:ascii="Times New Roman" w:hAnsi="Times New Roman" w:cs="Times New Roman"/>
          <w:sz w:val="28"/>
          <w:szCs w:val="28"/>
        </w:rPr>
        <w:t>естоположение) земельного участка установлен: примерно в 10 метрах по направлению на северо-восток относительно ориентира, расположенного за пределами границ земельного участка</w:t>
      </w:r>
      <w:r w:rsidR="00C21B47">
        <w:rPr>
          <w:rFonts w:ascii="Times New Roman" w:hAnsi="Times New Roman" w:cs="Times New Roman"/>
          <w:sz w:val="28"/>
          <w:szCs w:val="28"/>
        </w:rPr>
        <w:t>,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 </w:t>
      </w:r>
      <w:r w:rsidR="00C21B47">
        <w:rPr>
          <w:rFonts w:ascii="Times New Roman" w:hAnsi="Times New Roman" w:cs="Times New Roman"/>
          <w:sz w:val="28"/>
          <w:szCs w:val="28"/>
        </w:rPr>
        <w:t>о</w:t>
      </w:r>
      <w:r w:rsidR="00AC77A2" w:rsidRPr="00C21B47">
        <w:rPr>
          <w:rFonts w:ascii="Times New Roman" w:hAnsi="Times New Roman" w:cs="Times New Roman"/>
          <w:sz w:val="28"/>
          <w:szCs w:val="28"/>
        </w:rPr>
        <w:t>риентир – жилой дом</w:t>
      </w:r>
      <w:r w:rsidR="00C21B47">
        <w:rPr>
          <w:rFonts w:ascii="Times New Roman" w:hAnsi="Times New Roman" w:cs="Times New Roman"/>
          <w:sz w:val="28"/>
          <w:szCs w:val="28"/>
        </w:rPr>
        <w:t>,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 </w:t>
      </w:r>
      <w:r w:rsidR="00C21B47">
        <w:rPr>
          <w:rFonts w:ascii="Times New Roman" w:hAnsi="Times New Roman" w:cs="Times New Roman"/>
          <w:sz w:val="28"/>
          <w:szCs w:val="28"/>
        </w:rPr>
        <w:t>п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Партизанский </w:t>
      </w:r>
      <w:r w:rsidR="00AC77A2" w:rsidRPr="00C21B47">
        <w:rPr>
          <w:rFonts w:ascii="Times New Roman" w:hAnsi="Times New Roman" w:cs="Times New Roman"/>
          <w:sz w:val="28"/>
          <w:szCs w:val="28"/>
        </w:rPr>
        <w:lastRenderedPageBreak/>
        <w:t xml:space="preserve">городской округ, г. </w:t>
      </w:r>
      <w:proofErr w:type="spellStart"/>
      <w:r w:rsidR="00AC77A2" w:rsidRPr="00C21B4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C77A2" w:rsidRPr="00C21B47">
        <w:rPr>
          <w:rFonts w:ascii="Times New Roman" w:hAnsi="Times New Roman" w:cs="Times New Roman"/>
          <w:sz w:val="28"/>
          <w:szCs w:val="28"/>
        </w:rPr>
        <w:t xml:space="preserve">, ул. Дворцовая, дом 7Б, площадь земельного участка 167 кв. м. </w:t>
      </w:r>
      <w:r w:rsidRPr="00C21B47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22333A" w:rsidRDefault="0022333A" w:rsidP="004D5FA0">
      <w:pPr>
        <w:pStyle w:val="2"/>
        <w:ind w:firstLine="709"/>
        <w:jc w:val="both"/>
        <w:rPr>
          <w:szCs w:val="28"/>
        </w:rPr>
      </w:pPr>
      <w:r w:rsidRPr="004D5FA0">
        <w:rPr>
          <w:color w:val="000000"/>
          <w:spacing w:val="-7"/>
          <w:szCs w:val="28"/>
        </w:rPr>
        <w:t xml:space="preserve">2. Комиссии </w:t>
      </w:r>
      <w:r w:rsidRPr="004D5FA0">
        <w:rPr>
          <w:szCs w:val="28"/>
        </w:rPr>
        <w:t>по подготовке проекта Правил землепользования</w:t>
      </w:r>
      <w:r w:rsidRPr="0022333A">
        <w:rPr>
          <w:szCs w:val="28"/>
        </w:rPr>
        <w:t xml:space="preserve"> и застройки Партизанского городского округа</w:t>
      </w:r>
      <w:r>
        <w:rPr>
          <w:szCs w:val="28"/>
        </w:rPr>
        <w:t xml:space="preserve"> считает возможным  предоставить разрешение на </w:t>
      </w:r>
      <w:r w:rsidRPr="0022333A">
        <w:rPr>
          <w:szCs w:val="28"/>
        </w:rPr>
        <w:t xml:space="preserve"> условно разрешенный вид использования  - «</w:t>
      </w:r>
      <w:r w:rsidR="009A1FBF">
        <w:rPr>
          <w:szCs w:val="28"/>
        </w:rPr>
        <w:t>ведение огородничества</w:t>
      </w:r>
      <w:r w:rsidRPr="0022333A">
        <w:rPr>
          <w:szCs w:val="28"/>
        </w:rPr>
        <w:t>»</w:t>
      </w:r>
      <w:r>
        <w:rPr>
          <w:szCs w:val="28"/>
        </w:rPr>
        <w:t xml:space="preserve"> вышеуказанного земельного участка.</w:t>
      </w:r>
    </w:p>
    <w:p w:rsid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2333A">
        <w:rPr>
          <w:rFonts w:ascii="Times New Roman" w:hAnsi="Times New Roman" w:cs="Times New Roman"/>
          <w:sz w:val="28"/>
          <w:szCs w:val="28"/>
        </w:rPr>
        <w:t>3.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22333A" w:rsidRP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22333A" w:rsidRDefault="0022333A" w:rsidP="0022333A">
      <w:pPr>
        <w:ind w:firstLine="709"/>
        <w:jc w:val="both"/>
        <w:rPr>
          <w:sz w:val="28"/>
          <w:szCs w:val="28"/>
        </w:rPr>
      </w:pPr>
    </w:p>
    <w:p w:rsidR="00A666B9" w:rsidRPr="00951F67" w:rsidRDefault="00A666B9" w:rsidP="002233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9248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FB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F4A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E51" w:rsidRDefault="00656E51" w:rsidP="00111968">
      <w:pPr>
        <w:spacing w:after="0" w:line="240" w:lineRule="auto"/>
      </w:pPr>
      <w:r>
        <w:separator/>
      </w:r>
    </w:p>
  </w:endnote>
  <w:end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E51" w:rsidRDefault="00656E51" w:rsidP="00111968">
      <w:pPr>
        <w:spacing w:after="0" w:line="240" w:lineRule="auto"/>
      </w:pPr>
      <w:r>
        <w:separator/>
      </w:r>
    </w:p>
  </w:footnote>
  <w:foot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56E51" w:rsidRDefault="000A00D9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56E51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C21B47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56E51" w:rsidRDefault="00656E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E51" w:rsidRDefault="00656E51">
    <w:pPr>
      <w:pStyle w:val="a3"/>
      <w:jc w:val="center"/>
    </w:pPr>
  </w:p>
  <w:p w:rsidR="00656E51" w:rsidRDefault="00656E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05172"/>
    <w:rsid w:val="00067115"/>
    <w:rsid w:val="00073A79"/>
    <w:rsid w:val="000A00D9"/>
    <w:rsid w:val="00111968"/>
    <w:rsid w:val="00126262"/>
    <w:rsid w:val="00153D78"/>
    <w:rsid w:val="00192746"/>
    <w:rsid w:val="001D42A4"/>
    <w:rsid w:val="00222308"/>
    <w:rsid w:val="00222D4C"/>
    <w:rsid w:val="0022333A"/>
    <w:rsid w:val="00264FEA"/>
    <w:rsid w:val="002D5DF8"/>
    <w:rsid w:val="003631C6"/>
    <w:rsid w:val="003909D3"/>
    <w:rsid w:val="003A6874"/>
    <w:rsid w:val="00435AC7"/>
    <w:rsid w:val="004468ED"/>
    <w:rsid w:val="0046381D"/>
    <w:rsid w:val="00470920"/>
    <w:rsid w:val="0049634A"/>
    <w:rsid w:val="004D5FA0"/>
    <w:rsid w:val="0053270F"/>
    <w:rsid w:val="005568FF"/>
    <w:rsid w:val="005B669B"/>
    <w:rsid w:val="005F0F4A"/>
    <w:rsid w:val="005F75D9"/>
    <w:rsid w:val="00615574"/>
    <w:rsid w:val="006301AE"/>
    <w:rsid w:val="00637094"/>
    <w:rsid w:val="00656E51"/>
    <w:rsid w:val="006926D7"/>
    <w:rsid w:val="006A337A"/>
    <w:rsid w:val="006C158C"/>
    <w:rsid w:val="00701F8C"/>
    <w:rsid w:val="00740722"/>
    <w:rsid w:val="00747D80"/>
    <w:rsid w:val="00773160"/>
    <w:rsid w:val="00795438"/>
    <w:rsid w:val="007D6F2B"/>
    <w:rsid w:val="007E2147"/>
    <w:rsid w:val="007F7ED9"/>
    <w:rsid w:val="00837681"/>
    <w:rsid w:val="00860255"/>
    <w:rsid w:val="0088098F"/>
    <w:rsid w:val="008A4AEA"/>
    <w:rsid w:val="008D55F0"/>
    <w:rsid w:val="009A1FBF"/>
    <w:rsid w:val="00A1600B"/>
    <w:rsid w:val="00A17F8C"/>
    <w:rsid w:val="00A666B9"/>
    <w:rsid w:val="00AC139E"/>
    <w:rsid w:val="00AC77A2"/>
    <w:rsid w:val="00B5085E"/>
    <w:rsid w:val="00B53EFD"/>
    <w:rsid w:val="00B71883"/>
    <w:rsid w:val="00C05483"/>
    <w:rsid w:val="00C178E1"/>
    <w:rsid w:val="00C17DAE"/>
    <w:rsid w:val="00C21B47"/>
    <w:rsid w:val="00CD7DFA"/>
    <w:rsid w:val="00D403D4"/>
    <w:rsid w:val="00D92485"/>
    <w:rsid w:val="00DF39E3"/>
    <w:rsid w:val="00E63000"/>
    <w:rsid w:val="00FA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33</cp:revision>
  <cp:lastPrinted>2024-03-22T06:04:00Z</cp:lastPrinted>
  <dcterms:created xsi:type="dcterms:W3CDTF">2022-03-30T00:26:00Z</dcterms:created>
  <dcterms:modified xsi:type="dcterms:W3CDTF">2024-10-16T01:17:00Z</dcterms:modified>
</cp:coreProperties>
</file>