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80" w:rsidRDefault="00A666B9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</w:t>
      </w:r>
    </w:p>
    <w:p w:rsidR="00A666B9" w:rsidRPr="00D6689D" w:rsidRDefault="00A666B9" w:rsidP="00747D8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публичных слушаний</w:t>
      </w:r>
    </w:p>
    <w:p w:rsidR="00A666B9" w:rsidRPr="0046381D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                    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</w:t>
      </w:r>
      <w:r w:rsidR="008A4AEA"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от  </w:t>
      </w:r>
      <w:r w:rsidR="00A1600B">
        <w:rPr>
          <w:rFonts w:ascii="Times New Roman" w:eastAsia="Times New Roman" w:hAnsi="Times New Roman" w:cs="Times New Roman"/>
          <w:b/>
          <w:sz w:val="28"/>
          <w:szCs w:val="28"/>
        </w:rPr>
        <w:t>04</w:t>
      </w:r>
      <w:r w:rsidR="00656E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1600B">
        <w:rPr>
          <w:rFonts w:ascii="Times New Roman" w:eastAsia="Times New Roman" w:hAnsi="Times New Roman" w:cs="Times New Roman"/>
          <w:b/>
          <w:sz w:val="28"/>
          <w:szCs w:val="28"/>
        </w:rPr>
        <w:t>июня</w:t>
      </w:r>
      <w:r w:rsidR="004709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42A4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="008A4AEA"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666B9" w:rsidRPr="008A4AEA" w:rsidRDefault="00A666B9" w:rsidP="003A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EA"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Default="003A6874" w:rsidP="003A687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</w:t>
      </w:r>
      <w:r w:rsidR="00C178E1">
        <w:rPr>
          <w:szCs w:val="28"/>
        </w:rPr>
        <w:t xml:space="preserve">занского городского округа от </w:t>
      </w:r>
      <w:r w:rsidR="00A1600B">
        <w:rPr>
          <w:szCs w:val="28"/>
        </w:rPr>
        <w:t>22</w:t>
      </w:r>
      <w:r w:rsidR="00656E51">
        <w:rPr>
          <w:szCs w:val="28"/>
        </w:rPr>
        <w:t xml:space="preserve"> </w:t>
      </w:r>
      <w:r w:rsidR="00A1600B">
        <w:rPr>
          <w:szCs w:val="28"/>
        </w:rPr>
        <w:t>мая</w:t>
      </w:r>
      <w:r w:rsidR="001D42A4">
        <w:rPr>
          <w:szCs w:val="28"/>
        </w:rPr>
        <w:t xml:space="preserve"> 2024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№ </w:t>
      </w:r>
      <w:r w:rsidR="00A1600B">
        <w:rPr>
          <w:szCs w:val="28"/>
        </w:rPr>
        <w:t>84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3A6874" w:rsidRPr="003A6874" w:rsidRDefault="003A6874" w:rsidP="003A6874"/>
    <w:p w:rsidR="008A4AEA" w:rsidRPr="008A4AEA" w:rsidRDefault="00A666B9" w:rsidP="008A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5B669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3270F">
        <w:rPr>
          <w:rFonts w:ascii="Times New Roman" w:hAnsi="Times New Roman" w:cs="Times New Roman"/>
          <w:sz w:val="28"/>
          <w:szCs w:val="28"/>
        </w:rPr>
        <w:t>5</w:t>
      </w:r>
      <w:r w:rsidR="003A6874" w:rsidRPr="005B669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A6874">
        <w:rPr>
          <w:rFonts w:ascii="Times New Roman" w:hAnsi="Times New Roman" w:cs="Times New Roman"/>
          <w:sz w:val="28"/>
          <w:szCs w:val="28"/>
        </w:rPr>
        <w:t xml:space="preserve"> -</w:t>
      </w:r>
      <w:r w:rsidR="008A4AEA" w:rsidRPr="008A4AEA">
        <w:rPr>
          <w:rFonts w:ascii="Times New Roman" w:hAnsi="Times New Roman" w:cs="Times New Roman"/>
          <w:sz w:val="28"/>
          <w:szCs w:val="28"/>
        </w:rPr>
        <w:t xml:space="preserve"> члены Комиссии по подготовке проекта Правил землепользования и застройки Партизанского городского округа.</w:t>
      </w:r>
    </w:p>
    <w:p w:rsidR="008A4AEA" w:rsidRPr="008A4AEA" w:rsidRDefault="008A4AEA" w:rsidP="008A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4AEA" w:rsidRPr="003A687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A1600B">
        <w:rPr>
          <w:rFonts w:ascii="Times New Roman" w:eastAsia="Times New Roman" w:hAnsi="Times New Roman" w:cs="Times New Roman"/>
          <w:sz w:val="28"/>
          <w:szCs w:val="28"/>
        </w:rPr>
        <w:t>04</w:t>
      </w:r>
      <w:r w:rsidR="00656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600B"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 w:rsidR="001D42A4">
        <w:rPr>
          <w:rFonts w:ascii="Times New Roman" w:eastAsia="Times New Roman" w:hAnsi="Times New Roman" w:cs="Times New Roman"/>
          <w:sz w:val="28"/>
          <w:szCs w:val="28"/>
        </w:rPr>
        <w:t xml:space="preserve">2024 г. </w:t>
      </w:r>
      <w:r w:rsidR="001D42A4" w:rsidRPr="005B669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6301AE">
        <w:rPr>
          <w:rFonts w:ascii="Times New Roman" w:eastAsia="Times New Roman" w:hAnsi="Times New Roman" w:cs="Times New Roman"/>
          <w:sz w:val="28"/>
          <w:szCs w:val="28"/>
        </w:rPr>
        <w:t>4</w:t>
      </w:r>
      <w:r w:rsidR="008A4AEA" w:rsidRPr="005B66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Pr="003A6874" w:rsidRDefault="008A4AEA" w:rsidP="008A4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="008A4AEA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Комиссию  по подготовке проекта Правил землепользования и застройки Партизанского городского округа не поступили.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A666B9" w:rsidRPr="00951F67" w:rsidTr="0022333A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22333A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Выводы по результатам публичных слушаний:</w:t>
      </w:r>
      <w:r w:rsidR="0022333A" w:rsidRPr="00951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33A" w:rsidRPr="009A1FBF" w:rsidRDefault="0022333A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2333A" w:rsidRPr="001D42A4" w:rsidRDefault="0022333A" w:rsidP="006A33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E5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1. Публичные слушания по </w:t>
      </w:r>
      <w:r w:rsidRPr="00656E51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</w:t>
      </w:r>
      <w:r w:rsidR="001D42A4" w:rsidRPr="00656E51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656E51" w:rsidRPr="00656E51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656E51" w:rsidRPr="00656E51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A1600B">
        <w:rPr>
          <w:rFonts w:ascii="Times New Roman" w:hAnsi="Times New Roman" w:cs="Times New Roman"/>
          <w:sz w:val="28"/>
          <w:szCs w:val="28"/>
        </w:rPr>
        <w:t>13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</w:t>
      </w:r>
      <w:r w:rsidR="00A1600B">
        <w:rPr>
          <w:rFonts w:ascii="Times New Roman" w:hAnsi="Times New Roman" w:cs="Times New Roman"/>
          <w:sz w:val="28"/>
          <w:szCs w:val="28"/>
        </w:rPr>
        <w:t>мая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2024 года  № </w:t>
      </w:r>
      <w:r w:rsidR="00A1600B">
        <w:rPr>
          <w:rFonts w:ascii="Times New Roman" w:hAnsi="Times New Roman" w:cs="Times New Roman"/>
          <w:sz w:val="28"/>
          <w:szCs w:val="28"/>
        </w:rPr>
        <w:t>817</w:t>
      </w:r>
      <w:r w:rsidR="00656E51" w:rsidRPr="00656E51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6A337A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656E51" w:rsidRPr="00656E51">
        <w:rPr>
          <w:rFonts w:ascii="Times New Roman" w:hAnsi="Times New Roman" w:cs="Times New Roman"/>
          <w:spacing w:val="-7"/>
          <w:sz w:val="28"/>
          <w:szCs w:val="28"/>
        </w:rPr>
        <w:t>дрес (м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A1600B">
        <w:rPr>
          <w:rFonts w:ascii="Times New Roman" w:hAnsi="Times New Roman" w:cs="Times New Roman"/>
          <w:sz w:val="28"/>
          <w:szCs w:val="28"/>
        </w:rPr>
        <w:t>35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A1600B">
        <w:rPr>
          <w:rFonts w:ascii="Times New Roman" w:hAnsi="Times New Roman" w:cs="Times New Roman"/>
          <w:sz w:val="28"/>
          <w:szCs w:val="28"/>
        </w:rPr>
        <w:t>юг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 от ориентира, расположенного за </w:t>
      </w:r>
      <w:r w:rsidR="006A337A">
        <w:rPr>
          <w:rFonts w:ascii="Times New Roman" w:hAnsi="Times New Roman" w:cs="Times New Roman"/>
          <w:sz w:val="28"/>
          <w:szCs w:val="28"/>
        </w:rPr>
        <w:t>границ</w:t>
      </w:r>
      <w:r w:rsidR="00A1600B">
        <w:rPr>
          <w:rFonts w:ascii="Times New Roman" w:hAnsi="Times New Roman" w:cs="Times New Roman"/>
          <w:sz w:val="28"/>
          <w:szCs w:val="28"/>
        </w:rPr>
        <w:t>ами</w:t>
      </w:r>
      <w:r w:rsidR="006A337A">
        <w:rPr>
          <w:rFonts w:ascii="Times New Roman" w:hAnsi="Times New Roman" w:cs="Times New Roman"/>
          <w:sz w:val="28"/>
          <w:szCs w:val="28"/>
        </w:rPr>
        <w:t xml:space="preserve"> земе</w:t>
      </w:r>
      <w:r w:rsidR="00A1600B">
        <w:rPr>
          <w:rFonts w:ascii="Times New Roman" w:hAnsi="Times New Roman" w:cs="Times New Roman"/>
          <w:sz w:val="28"/>
          <w:szCs w:val="28"/>
        </w:rPr>
        <w:t>льного участка</w:t>
      </w:r>
      <w:r w:rsidR="0096728D">
        <w:rPr>
          <w:rFonts w:ascii="Times New Roman" w:hAnsi="Times New Roman" w:cs="Times New Roman"/>
          <w:sz w:val="28"/>
          <w:szCs w:val="28"/>
        </w:rPr>
        <w:t>,</w:t>
      </w:r>
      <w:r w:rsidR="00A1600B">
        <w:rPr>
          <w:rFonts w:ascii="Times New Roman" w:hAnsi="Times New Roman" w:cs="Times New Roman"/>
          <w:sz w:val="28"/>
          <w:szCs w:val="28"/>
        </w:rPr>
        <w:t xml:space="preserve"> </w:t>
      </w:r>
      <w:r w:rsidR="0096728D">
        <w:rPr>
          <w:rFonts w:ascii="Times New Roman" w:hAnsi="Times New Roman" w:cs="Times New Roman"/>
          <w:sz w:val="28"/>
          <w:szCs w:val="28"/>
        </w:rPr>
        <w:t>о</w:t>
      </w:r>
      <w:r w:rsidR="00A1600B">
        <w:rPr>
          <w:rFonts w:ascii="Times New Roman" w:hAnsi="Times New Roman" w:cs="Times New Roman"/>
          <w:sz w:val="28"/>
          <w:szCs w:val="28"/>
        </w:rPr>
        <w:t>риентир – жилой дом</w:t>
      </w:r>
      <w:r w:rsidR="0096728D">
        <w:rPr>
          <w:rFonts w:ascii="Times New Roman" w:hAnsi="Times New Roman" w:cs="Times New Roman"/>
          <w:sz w:val="28"/>
          <w:szCs w:val="28"/>
        </w:rPr>
        <w:t>,</w:t>
      </w:r>
      <w:r w:rsidR="00A1600B">
        <w:rPr>
          <w:rFonts w:ascii="Times New Roman" w:hAnsi="Times New Roman" w:cs="Times New Roman"/>
          <w:sz w:val="28"/>
          <w:szCs w:val="28"/>
        </w:rPr>
        <w:t xml:space="preserve"> </w:t>
      </w:r>
      <w:r w:rsidR="0096728D">
        <w:rPr>
          <w:rFonts w:ascii="Times New Roman" w:hAnsi="Times New Roman" w:cs="Times New Roman"/>
          <w:sz w:val="28"/>
          <w:szCs w:val="28"/>
        </w:rPr>
        <w:t>п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Партизанский городской округ, г. </w:t>
      </w:r>
      <w:proofErr w:type="spellStart"/>
      <w:r w:rsidR="00656E51" w:rsidRPr="00656E51">
        <w:rPr>
          <w:rFonts w:ascii="Times New Roman" w:hAnsi="Times New Roman" w:cs="Times New Roman"/>
          <w:sz w:val="28"/>
          <w:szCs w:val="28"/>
        </w:rPr>
        <w:t>Парт</w:t>
      </w:r>
      <w:r w:rsidR="006A337A">
        <w:rPr>
          <w:rFonts w:ascii="Times New Roman" w:hAnsi="Times New Roman" w:cs="Times New Roman"/>
          <w:sz w:val="28"/>
          <w:szCs w:val="28"/>
        </w:rPr>
        <w:t>изанск</w:t>
      </w:r>
      <w:proofErr w:type="spellEnd"/>
      <w:r w:rsidR="006A337A">
        <w:rPr>
          <w:rFonts w:ascii="Times New Roman" w:hAnsi="Times New Roman" w:cs="Times New Roman"/>
          <w:sz w:val="28"/>
          <w:szCs w:val="28"/>
        </w:rPr>
        <w:t xml:space="preserve">, ул. </w:t>
      </w:r>
      <w:r w:rsidR="00A1600B">
        <w:rPr>
          <w:rFonts w:ascii="Times New Roman" w:hAnsi="Times New Roman" w:cs="Times New Roman"/>
          <w:sz w:val="28"/>
          <w:szCs w:val="28"/>
        </w:rPr>
        <w:t>Чехова</w:t>
      </w:r>
      <w:r w:rsidR="006A337A">
        <w:rPr>
          <w:rFonts w:ascii="Times New Roman" w:hAnsi="Times New Roman" w:cs="Times New Roman"/>
          <w:sz w:val="28"/>
          <w:szCs w:val="28"/>
        </w:rPr>
        <w:t xml:space="preserve">, дом </w:t>
      </w:r>
      <w:r w:rsidR="00A1600B">
        <w:rPr>
          <w:rFonts w:ascii="Times New Roman" w:hAnsi="Times New Roman" w:cs="Times New Roman"/>
          <w:sz w:val="28"/>
          <w:szCs w:val="28"/>
        </w:rPr>
        <w:t>8</w:t>
      </w:r>
      <w:r w:rsidR="006A337A">
        <w:rPr>
          <w:rFonts w:ascii="Times New Roman" w:hAnsi="Times New Roman" w:cs="Times New Roman"/>
          <w:sz w:val="28"/>
          <w:szCs w:val="28"/>
        </w:rPr>
        <w:t>, п</w:t>
      </w:r>
      <w:r w:rsidR="00656E51" w:rsidRPr="00656E51">
        <w:rPr>
          <w:rFonts w:ascii="Times New Roman" w:hAnsi="Times New Roman" w:cs="Times New Roman"/>
          <w:sz w:val="28"/>
          <w:szCs w:val="28"/>
        </w:rPr>
        <w:t xml:space="preserve">лощадь земельного участка </w:t>
      </w:r>
      <w:r w:rsidR="00A1600B">
        <w:rPr>
          <w:rFonts w:ascii="Times New Roman" w:hAnsi="Times New Roman" w:cs="Times New Roman"/>
          <w:sz w:val="28"/>
          <w:szCs w:val="28"/>
        </w:rPr>
        <w:t>600</w:t>
      </w:r>
      <w:r w:rsidR="00470920">
        <w:rPr>
          <w:rFonts w:ascii="Times New Roman" w:hAnsi="Times New Roman" w:cs="Times New Roman"/>
          <w:sz w:val="28"/>
          <w:szCs w:val="28"/>
        </w:rPr>
        <w:t xml:space="preserve"> </w:t>
      </w:r>
      <w:r w:rsidR="00656E51" w:rsidRPr="00656E51">
        <w:rPr>
          <w:rFonts w:ascii="Times New Roman" w:hAnsi="Times New Roman" w:cs="Times New Roman"/>
          <w:sz w:val="28"/>
          <w:szCs w:val="28"/>
        </w:rPr>
        <w:t>кв. м.</w:t>
      </w:r>
      <w:r w:rsidRPr="00656E51">
        <w:rPr>
          <w:rFonts w:ascii="Times New Roman" w:hAnsi="Times New Roman" w:cs="Times New Roman"/>
          <w:sz w:val="28"/>
          <w:szCs w:val="28"/>
        </w:rPr>
        <w:t>, считать</w:t>
      </w:r>
      <w:r w:rsidRPr="001D42A4">
        <w:rPr>
          <w:rFonts w:ascii="Times New Roman" w:hAnsi="Times New Roman" w:cs="Times New Roman"/>
          <w:sz w:val="28"/>
          <w:szCs w:val="28"/>
        </w:rPr>
        <w:t xml:space="preserve"> состоявшимися.</w:t>
      </w:r>
    </w:p>
    <w:p w:rsidR="0022333A" w:rsidRDefault="0022333A" w:rsidP="004D5FA0">
      <w:pPr>
        <w:pStyle w:val="2"/>
        <w:ind w:firstLine="709"/>
        <w:jc w:val="both"/>
        <w:rPr>
          <w:szCs w:val="28"/>
        </w:rPr>
      </w:pPr>
      <w:r w:rsidRPr="004D5FA0">
        <w:rPr>
          <w:color w:val="000000"/>
          <w:spacing w:val="-7"/>
          <w:szCs w:val="28"/>
        </w:rPr>
        <w:lastRenderedPageBreak/>
        <w:t xml:space="preserve">2. Комиссии </w:t>
      </w:r>
      <w:r w:rsidRPr="004D5FA0">
        <w:rPr>
          <w:szCs w:val="28"/>
        </w:rPr>
        <w:t>по подготовке проекта Правил землепользования</w:t>
      </w:r>
      <w:r w:rsidRPr="0022333A">
        <w:rPr>
          <w:szCs w:val="28"/>
        </w:rPr>
        <w:t xml:space="preserve"> и застройки Партизанского городского округа</w:t>
      </w:r>
      <w:r>
        <w:rPr>
          <w:szCs w:val="28"/>
        </w:rPr>
        <w:t xml:space="preserve"> считает возможным  предоставить разрешение на </w:t>
      </w:r>
      <w:r w:rsidRPr="0022333A">
        <w:rPr>
          <w:szCs w:val="28"/>
        </w:rPr>
        <w:t xml:space="preserve"> условно разрешенный вид использования  - «</w:t>
      </w:r>
      <w:r w:rsidR="009A1FBF">
        <w:rPr>
          <w:szCs w:val="28"/>
        </w:rPr>
        <w:t>ведение огородничества</w:t>
      </w:r>
      <w:r w:rsidRPr="0022333A">
        <w:rPr>
          <w:szCs w:val="28"/>
        </w:rPr>
        <w:t>»</w:t>
      </w:r>
      <w:r>
        <w:rPr>
          <w:szCs w:val="28"/>
        </w:rPr>
        <w:t xml:space="preserve"> вышеуказанного земельного участка.</w:t>
      </w:r>
    </w:p>
    <w:p w:rsid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22333A">
        <w:rPr>
          <w:rFonts w:ascii="Times New Roman" w:hAnsi="Times New Roman" w:cs="Times New Roman"/>
          <w:sz w:val="28"/>
          <w:szCs w:val="28"/>
        </w:rPr>
        <w:t>3.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22333A" w:rsidRP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22333A" w:rsidRDefault="0022333A" w:rsidP="0022333A">
      <w:pPr>
        <w:ind w:firstLine="709"/>
        <w:jc w:val="both"/>
        <w:rPr>
          <w:sz w:val="28"/>
          <w:szCs w:val="28"/>
        </w:rPr>
      </w:pPr>
    </w:p>
    <w:p w:rsidR="00A666B9" w:rsidRPr="00951F67" w:rsidRDefault="00A666B9" w:rsidP="0022333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D9248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1FB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F4A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A666B9" w:rsidRPr="00024A80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11968" w:rsidRDefault="00111968"/>
    <w:sectPr w:rsidR="00111968" w:rsidSect="008A4AEA">
      <w:headerReference w:type="default" r:id="rId6"/>
      <w:headerReference w:type="first" r:id="rId7"/>
      <w:pgSz w:w="11906" w:h="16838"/>
      <w:pgMar w:top="673" w:right="850" w:bottom="993" w:left="1701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E51" w:rsidRDefault="00656E51" w:rsidP="00111968">
      <w:pPr>
        <w:spacing w:after="0" w:line="240" w:lineRule="auto"/>
      </w:pPr>
      <w:r>
        <w:separator/>
      </w:r>
    </w:p>
  </w:endnote>
  <w:end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E51" w:rsidRDefault="00656E51" w:rsidP="00111968">
      <w:pPr>
        <w:spacing w:after="0" w:line="240" w:lineRule="auto"/>
      </w:pPr>
      <w:r>
        <w:separator/>
      </w:r>
    </w:p>
  </w:footnote>
  <w:foot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56E51" w:rsidRDefault="002E2590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56E51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96728D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56E51" w:rsidRDefault="00656E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E51" w:rsidRDefault="00656E51">
    <w:pPr>
      <w:pStyle w:val="a3"/>
      <w:jc w:val="center"/>
    </w:pPr>
  </w:p>
  <w:p w:rsidR="00656E51" w:rsidRDefault="00656E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111968"/>
    <w:rsid w:val="00126262"/>
    <w:rsid w:val="00153D78"/>
    <w:rsid w:val="00192746"/>
    <w:rsid w:val="001D42A4"/>
    <w:rsid w:val="00222D4C"/>
    <w:rsid w:val="0022333A"/>
    <w:rsid w:val="00264FEA"/>
    <w:rsid w:val="002E2590"/>
    <w:rsid w:val="003631C6"/>
    <w:rsid w:val="003909D3"/>
    <w:rsid w:val="003A6874"/>
    <w:rsid w:val="004468ED"/>
    <w:rsid w:val="0046381D"/>
    <w:rsid w:val="00470920"/>
    <w:rsid w:val="004D5FA0"/>
    <w:rsid w:val="0053270F"/>
    <w:rsid w:val="005568FF"/>
    <w:rsid w:val="005B669B"/>
    <w:rsid w:val="005F0F4A"/>
    <w:rsid w:val="005F75D9"/>
    <w:rsid w:val="006301AE"/>
    <w:rsid w:val="00656E51"/>
    <w:rsid w:val="006A337A"/>
    <w:rsid w:val="00701F8C"/>
    <w:rsid w:val="00740722"/>
    <w:rsid w:val="00747D80"/>
    <w:rsid w:val="00795438"/>
    <w:rsid w:val="007D6F2B"/>
    <w:rsid w:val="007E2147"/>
    <w:rsid w:val="007F7ED9"/>
    <w:rsid w:val="00837681"/>
    <w:rsid w:val="00860255"/>
    <w:rsid w:val="0088098F"/>
    <w:rsid w:val="008A4AEA"/>
    <w:rsid w:val="008D55F0"/>
    <w:rsid w:val="0096728D"/>
    <w:rsid w:val="009A1FBF"/>
    <w:rsid w:val="00A1600B"/>
    <w:rsid w:val="00A17F8C"/>
    <w:rsid w:val="00A666B9"/>
    <w:rsid w:val="00AC139E"/>
    <w:rsid w:val="00B53EFD"/>
    <w:rsid w:val="00B71883"/>
    <w:rsid w:val="00C05483"/>
    <w:rsid w:val="00C178E1"/>
    <w:rsid w:val="00C17DAE"/>
    <w:rsid w:val="00D403D4"/>
    <w:rsid w:val="00D92485"/>
    <w:rsid w:val="00DF39E3"/>
    <w:rsid w:val="00E63000"/>
    <w:rsid w:val="00FA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25</cp:revision>
  <cp:lastPrinted>2024-03-22T06:04:00Z</cp:lastPrinted>
  <dcterms:created xsi:type="dcterms:W3CDTF">2022-03-30T00:26:00Z</dcterms:created>
  <dcterms:modified xsi:type="dcterms:W3CDTF">2024-06-04T05:56:00Z</dcterms:modified>
</cp:coreProperties>
</file>