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15C" w:rsidRPr="0018715C" w:rsidRDefault="0018715C" w:rsidP="001871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18715C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18715C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18715C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18715C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18715C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18715C" w:rsidRPr="0018715C" w:rsidRDefault="0018715C" w:rsidP="0018715C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Мост открыт" w:history="1">
        <w:r w:rsidRPr="0018715C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Мост открыт</w:t>
        </w:r>
      </w:hyperlink>
    </w:p>
    <w:p w:rsidR="0018715C" w:rsidRPr="0018715C" w:rsidRDefault="0018715C" w:rsidP="0018715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18715C">
        <w:rPr>
          <w:rFonts w:ascii="Tahoma" w:eastAsia="Times New Roman" w:hAnsi="Tahoma" w:cs="Tahoma"/>
          <w:b/>
          <w:bCs/>
          <w:color w:val="176AD0"/>
          <w:lang w:eastAsia="ru-RU"/>
        </w:rPr>
        <w:t>07.07.2023</w:t>
      </w:r>
    </w:p>
    <w:p w:rsidR="0018715C" w:rsidRPr="0018715C" w:rsidRDefault="0018715C" w:rsidP="0018715C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На развитие дорожной инфраструктуры затратят более 70 миллионов рублей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развитие дорожной инфраструктуры затратят более 70 миллионов рублей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715C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Дороги продолжают асфальтировать и грейдировать</w:t>
      </w:r>
    </w:p>
    <w:p w:rsidR="0018715C" w:rsidRPr="0018715C" w:rsidRDefault="0018715C" w:rsidP="0018715C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Движение по мосту через реку </w:t>
      </w:r>
      <w:proofErr w:type="spell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Постышевку</w:t>
      </w:r>
      <w:proofErr w:type="spell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было открыто 1 июля. Основной этап ремонта как раз успели завершить до ожидавшихся на прошлой неделе ливней, которые могли повлечь резкое поднятие уровня воды и размыв временного объезда.</w:t>
      </w:r>
    </w:p>
    <w:p w:rsidR="0018715C" w:rsidRPr="0018715C" w:rsidRDefault="0018715C" w:rsidP="0018715C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Как рассказал заместитель главы Партизанского городского округа по вопросам жизнеобеспечения Петр </w:t>
      </w:r>
      <w:proofErr w:type="spell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Зуботыкин</w:t>
      </w:r>
      <w:proofErr w:type="spell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ремонт моста через реку </w:t>
      </w:r>
      <w:proofErr w:type="spell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Постышевку</w:t>
      </w:r>
      <w:proofErr w:type="spell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уже завершает компания-подрядчик ИП </w:t>
      </w:r>
      <w:proofErr w:type="spell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Хачатрян</w:t>
      </w:r>
      <w:proofErr w:type="spell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А.Г. На проезжей части и тротуарах мостового полотна уложены выравнивающий и защитный слои, гидроизоляция, асфальтобетонное покрытие. Восстановлены бетонные поверхности опор и пролетов, оборудован отвод дождевой воды с проезжей части, укреплены конусы береговых опор. Завершающим этапом станет установка </w:t>
      </w:r>
      <w:proofErr w:type="spell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леерного</w:t>
      </w:r>
      <w:proofErr w:type="spell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ограждения и размещение дорожных знаков с названием реки.</w:t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Тротуарами от моста через реку </w:t>
      </w:r>
      <w:proofErr w:type="spell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Постышевку</w:t>
      </w:r>
      <w:proofErr w:type="spell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до остановки «Шахта №24» занимается другой подрядчик, он намерен завершить ремонт пешеходных зон к началу августа. Как сообщил специалист отдела строительства администрации ПГО Андрей Птицын, компания «Карьер – ДВ» сейчас занимается асфальтированием улиц Партизанской, Деповской и Локомотивной, а предприятие «Спецстрой-1» — переулка Промышленного в микрорайоне ЦОФ от пересечения с улицей Обогатительной до детского сада. Эти работы проводятся по многочисленным просьбам местных жителей.</w:t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Компания-подрядчик ООО «Нарек», которая совсем недавно закончила первый этап благоустройства городской площади, ведет работы по асфальтированию в </w:t>
      </w:r>
      <w:proofErr w:type="spell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Углекаменске</w:t>
      </w:r>
      <w:proofErr w:type="spell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участка улицы Калинина от перекрестка с улицей Трудовой до дома №33-а, с обустройством тротуара до дома на улице Калинина, 70. Как рассказал директор предприятия</w:t>
      </w:r>
      <w:proofErr w:type="gram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Г</w:t>
      </w:r>
      <w:proofErr w:type="gram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нел Степанян, в настоящее время рабочие занимаются строительством тротуара. После они заасфальтируют и проезжую часть. «Нарек» также закончил второй этап ремонтных работ на мосту на улице Фабричной в </w:t>
      </w:r>
      <w:proofErr w:type="spell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Партизанске</w:t>
      </w:r>
      <w:proofErr w:type="spell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где они продлятся предположительно до </w:t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>середины августа.</w:t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В целом ремонты дорожных объектов идут по плану, подрядчики набрали неплохие темпы и намерены завершить все работы раньше указанных в контрактах сроков.</w:t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Напомним, что в рамках подпрограммы «Дорожная деятельность ПГО» муниципальной программы «Дорожная деятельность и благоустройство Партизанского городского округа» на 2022 -2026 годы и государственной программы Приморского края «Развитие транспортной инфраструктуры Приморского края» планируется освоить порядка 70 миллионов рублей из краевого и местного бюджетов.</w:t>
      </w:r>
    </w:p>
    <w:p w:rsidR="0018715C" w:rsidRPr="0018715C" w:rsidRDefault="0018715C" w:rsidP="0018715C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3811905" cy="2541270"/>
            <wp:effectExtent l="19050" t="0" r="0" b="0"/>
            <wp:docPr id="2" name="Рисунок 2" descr="http://partizansk-vesti.ru/wp-content/uploads/2023/07/IMG_972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tizansk-vesti.ru/wp-content/uploads/2023/07/IMG_972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Кроме того, на территории Партизанского городского округа началось </w:t>
      </w:r>
      <w:proofErr w:type="spell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грейдирование</w:t>
      </w:r>
      <w:proofErr w:type="spell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дорог и улиц с грунтовым покрытием. Эти работы в срок с 28 июня по 30 ноября выполняет компания ИП </w:t>
      </w:r>
      <w:proofErr w:type="spell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Хачатрян</w:t>
      </w:r>
      <w:proofErr w:type="spell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А.Г., ставшая победителем аукциона.</w:t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Профилировку, то есть восстановление ровной поверхности дорог, проведут на 193 улицах и переулках округа общей протяженностью почти 142 километра. Из средств местного бюджета в рамках муниципальной программы «Дорожная деятельность и благоустройство Партизанского городского округа» на 2022-2026 годы на эти цели будет затрачено более 11,5 миллионов рублей. Работы подрядчик проведет в пять этапов, затрачивая в среднем по две недели на каждый.</w:t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В </w:t>
      </w:r>
      <w:proofErr w:type="spell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Партизанске</w:t>
      </w:r>
      <w:proofErr w:type="spell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приведут в порядок 108 улиц общей протяженностью более 72 километров с нарезкой кюветов, суммарно около трех километров, и перекладкой семи водопропускных труб.</w:t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На территории Центрального района округа, в селах Казанка и </w:t>
      </w:r>
      <w:proofErr w:type="spell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Углекаменск</w:t>
      </w:r>
      <w:proofErr w:type="spell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будут ровнять 31 улицу, в общей сложности объем работ превысит 17 километров. В </w:t>
      </w:r>
      <w:proofErr w:type="spell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Углекаменске</w:t>
      </w:r>
      <w:proofErr w:type="spell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также восстановят водоотводные канавы на улицах Советской и Калинина, проложат две водопропускные трубы.</w:t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 xml:space="preserve">В селах Авангард, Мельники и Залесье, восстановят 25 километров грунтового покрытия на 29 улицах. В </w:t>
      </w:r>
      <w:proofErr w:type="spell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Бровничах</w:t>
      </w:r>
      <w:proofErr w:type="spell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Серебряном и Хмельницком – более четырех с половиной километров на десяти улицах.</w:t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Грейдеры и бульдозеры ждут в Тигровом, Фридмане, Красноармейском, где необходимо до морозов привести в порядок на пятнадцати улицах почти 23 километра дорог. Также на улице Хвойной в </w:t>
      </w:r>
      <w:proofErr w:type="gram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Тигровом</w:t>
      </w:r>
      <w:proofErr w:type="gram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нарежут кювет длиною в три километра.</w:t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Как рассказал Петр </w:t>
      </w:r>
      <w:proofErr w:type="spell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Зуботыкин</w:t>
      </w:r>
      <w:proofErr w:type="spell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рабочие компании-подрядчика с помощью спецтехники срежут неровности на дорожной поверхности, после зачистят ее, засыплют углубления привозным грунтом и уплотнят. Там, где требуется, грейдером нарежут кюветы, а экскаватором восстановят водоотводные канавы и поменяют водопропускные трубы.</w:t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Видя, как грейдируют соседние улицы или как впервые асфальт укладывают там, где его никогда не было, местные жители задаются закономерным вопросом – что сделать, чтобы и их улицу тоже привели в порядок строители? Куда обращаться, собирать ли подписи?</w:t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Положить асфальт на улицу с грунтовым покрытием вполне возможно, но оформить документально это может быть не очень быстро и просто, объясняет Петр </w:t>
      </w:r>
      <w:proofErr w:type="spellStart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Зуботыкин</w:t>
      </w:r>
      <w:proofErr w:type="spellEnd"/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. Если дорога, как, например, переулок Промышленный в микрорайоне ЦОФ или улица Московская, на всем протяжении по паспорту числится асфальтированной, хотя со временем следы покрытия уже исчезли, то ее можно будет заасфальтировать в порядке очереди в рамках муниципальной программы.</w:t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Если же в паспорте такой отметки нет, то поменять статус дороги можно только создав проект ее реконструкции. Затраты на его составление в проектном институте нужно аргументировать, представив весомые доказательства актуальности предложения. Нужно не только собрать подписи граждан, живущих на этой улице, но и обосновать, что дорогой пользуется большое количество пешеходов и водителей, здесь проходит оживленный и удобный в плане экономии времени и транспортной нагрузки маршрут для перевозки грузов и пассажиров.</w:t>
      </w:r>
      <w:r w:rsidRPr="0018715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В любом случае гражданам нужно подавать на имя главы городского округа коллективное обращение по поводу асфальтирования своей улицы.</w:t>
      </w:r>
    </w:p>
    <w:p w:rsidR="0018715C" w:rsidRPr="0018715C" w:rsidRDefault="0018715C" w:rsidP="0018715C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18715C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Антон СУХАРЬ</w:t>
      </w:r>
    </w:p>
    <w:p w:rsidR="00A917A5" w:rsidRDefault="0018715C">
      <w:r w:rsidRPr="0018715C">
        <w:t>https://partizansk-vesti.ru/blagoustrojstvo-2/most-otkryt/</w:t>
      </w:r>
    </w:p>
    <w:sectPr w:rsidR="00A917A5" w:rsidSect="00A9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8715C"/>
    <w:rsid w:val="0018715C"/>
    <w:rsid w:val="00A91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A5"/>
  </w:style>
  <w:style w:type="paragraph" w:styleId="2">
    <w:name w:val="heading 2"/>
    <w:basedOn w:val="a"/>
    <w:link w:val="20"/>
    <w:uiPriority w:val="9"/>
    <w:qFormat/>
    <w:rsid w:val="001871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71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8715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715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7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71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9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255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182605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2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3/07/IMG_9720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7/IMG_9671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blagoustrojstvo-2/most-otkry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894</Words>
  <Characters>5098</Characters>
  <Application>Microsoft Office Word</Application>
  <DocSecurity>0</DocSecurity>
  <Lines>42</Lines>
  <Paragraphs>11</Paragraphs>
  <ScaleCrop>false</ScaleCrop>
  <Company/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2023-12-05T04:31:00Z</dcterms:created>
  <dcterms:modified xsi:type="dcterms:W3CDTF">2023-12-05T04:32:00Z</dcterms:modified>
</cp:coreProperties>
</file>