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E0D" w:rsidRPr="005C2E0D" w:rsidRDefault="005C2E0D">
      <w:pPr>
        <w:pStyle w:val="ConsPlusTitlePage"/>
        <w:rPr>
          <w:rFonts w:ascii="Times New Roman" w:hAnsi="Times New Roman" w:cs="Times New Roman"/>
          <w:sz w:val="24"/>
          <w:szCs w:val="24"/>
        </w:rPr>
      </w:pPr>
      <w:r w:rsidRPr="005C2E0D">
        <w:rPr>
          <w:rFonts w:ascii="Times New Roman" w:hAnsi="Times New Roman" w:cs="Times New Roman"/>
          <w:sz w:val="24"/>
          <w:szCs w:val="24"/>
        </w:rPr>
        <w:t xml:space="preserve">Документ предоставлен </w:t>
      </w:r>
      <w:hyperlink r:id="rId6" w:history="1">
        <w:proofErr w:type="spellStart"/>
        <w:r w:rsidRPr="005C2E0D">
          <w:rPr>
            <w:rFonts w:ascii="Times New Roman" w:hAnsi="Times New Roman" w:cs="Times New Roman"/>
            <w:color w:val="0000FF"/>
            <w:sz w:val="24"/>
            <w:szCs w:val="24"/>
          </w:rPr>
          <w:t>КонсультантПлюс</w:t>
        </w:r>
        <w:proofErr w:type="spellEnd"/>
      </w:hyperlink>
      <w:r w:rsidRPr="005C2E0D">
        <w:rPr>
          <w:rFonts w:ascii="Times New Roman" w:hAnsi="Times New Roman" w:cs="Times New Roman"/>
          <w:sz w:val="24"/>
          <w:szCs w:val="24"/>
        </w:rPr>
        <w:br/>
      </w:r>
    </w:p>
    <w:p w:rsidR="005C2E0D" w:rsidRPr="005C2E0D" w:rsidRDefault="005C2E0D">
      <w:pPr>
        <w:pStyle w:val="ConsPlusNormal"/>
        <w:jc w:val="both"/>
        <w:outlineLvl w:val="0"/>
        <w:rPr>
          <w:rFonts w:ascii="Times New Roman" w:hAnsi="Times New Roman" w:cs="Times New Roman"/>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5C2E0D" w:rsidRPr="005C2E0D">
        <w:tc>
          <w:tcPr>
            <w:tcW w:w="4677" w:type="dxa"/>
            <w:tcBorders>
              <w:top w:val="nil"/>
              <w:left w:val="nil"/>
              <w:bottom w:val="nil"/>
              <w:right w:val="nil"/>
            </w:tcBorders>
          </w:tcPr>
          <w:p w:rsidR="005C2E0D" w:rsidRPr="005C2E0D" w:rsidRDefault="005C2E0D">
            <w:pPr>
              <w:pStyle w:val="ConsPlusNormal"/>
              <w:rPr>
                <w:rFonts w:ascii="Times New Roman" w:hAnsi="Times New Roman" w:cs="Times New Roman"/>
                <w:sz w:val="24"/>
                <w:szCs w:val="24"/>
              </w:rPr>
            </w:pPr>
            <w:r w:rsidRPr="005C2E0D">
              <w:rPr>
                <w:rFonts w:ascii="Times New Roman" w:hAnsi="Times New Roman" w:cs="Times New Roman"/>
                <w:sz w:val="24"/>
                <w:szCs w:val="24"/>
              </w:rPr>
              <w:t>1 июля 2008 года</w:t>
            </w:r>
          </w:p>
        </w:tc>
        <w:tc>
          <w:tcPr>
            <w:tcW w:w="4677" w:type="dxa"/>
            <w:tcBorders>
              <w:top w:val="nil"/>
              <w:left w:val="nil"/>
              <w:bottom w:val="nil"/>
              <w:right w:val="nil"/>
            </w:tcBorders>
          </w:tcPr>
          <w:p w:rsidR="005C2E0D" w:rsidRPr="005C2E0D" w:rsidRDefault="005C2E0D">
            <w:pPr>
              <w:pStyle w:val="ConsPlusNormal"/>
              <w:jc w:val="right"/>
              <w:rPr>
                <w:rFonts w:ascii="Times New Roman" w:hAnsi="Times New Roman" w:cs="Times New Roman"/>
                <w:sz w:val="24"/>
                <w:szCs w:val="24"/>
              </w:rPr>
            </w:pPr>
            <w:r w:rsidRPr="005C2E0D">
              <w:rPr>
                <w:rFonts w:ascii="Times New Roman" w:hAnsi="Times New Roman" w:cs="Times New Roman"/>
                <w:sz w:val="24"/>
                <w:szCs w:val="24"/>
              </w:rPr>
              <w:t>N 278-КЗ</w:t>
            </w:r>
          </w:p>
        </w:tc>
      </w:tr>
    </w:tbl>
    <w:p w:rsidR="005C2E0D" w:rsidRPr="005C2E0D" w:rsidRDefault="005C2E0D">
      <w:pPr>
        <w:pStyle w:val="ConsPlusNormal"/>
        <w:pBdr>
          <w:top w:val="single" w:sz="6" w:space="0" w:color="auto"/>
        </w:pBdr>
        <w:spacing w:before="100" w:after="100"/>
        <w:jc w:val="both"/>
        <w:rPr>
          <w:rFonts w:ascii="Times New Roman" w:hAnsi="Times New Roman" w:cs="Times New Roman"/>
          <w:sz w:val="24"/>
          <w:szCs w:val="24"/>
        </w:rPr>
      </w:pP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Title"/>
        <w:jc w:val="center"/>
        <w:rPr>
          <w:rFonts w:ascii="Times New Roman" w:hAnsi="Times New Roman" w:cs="Times New Roman"/>
          <w:sz w:val="24"/>
          <w:szCs w:val="24"/>
        </w:rPr>
      </w:pPr>
      <w:r w:rsidRPr="005C2E0D">
        <w:rPr>
          <w:rFonts w:ascii="Times New Roman" w:hAnsi="Times New Roman" w:cs="Times New Roman"/>
          <w:sz w:val="24"/>
          <w:szCs w:val="24"/>
        </w:rPr>
        <w:t>ЗАКОН</w:t>
      </w:r>
    </w:p>
    <w:p w:rsidR="005C2E0D" w:rsidRPr="005C2E0D" w:rsidRDefault="005C2E0D">
      <w:pPr>
        <w:pStyle w:val="ConsPlusTitle"/>
        <w:jc w:val="center"/>
        <w:rPr>
          <w:rFonts w:ascii="Times New Roman" w:hAnsi="Times New Roman" w:cs="Times New Roman"/>
          <w:sz w:val="24"/>
          <w:szCs w:val="24"/>
        </w:rPr>
      </w:pPr>
      <w:r w:rsidRPr="005C2E0D">
        <w:rPr>
          <w:rFonts w:ascii="Times New Roman" w:hAnsi="Times New Roman" w:cs="Times New Roman"/>
          <w:sz w:val="24"/>
          <w:szCs w:val="24"/>
        </w:rPr>
        <w:t>ПРИМОРСКОГО КРАЯ</w:t>
      </w:r>
    </w:p>
    <w:p w:rsidR="005C2E0D" w:rsidRPr="005C2E0D" w:rsidRDefault="005C2E0D">
      <w:pPr>
        <w:pStyle w:val="ConsPlusTitle"/>
        <w:jc w:val="center"/>
        <w:rPr>
          <w:rFonts w:ascii="Times New Roman" w:hAnsi="Times New Roman" w:cs="Times New Roman"/>
          <w:sz w:val="24"/>
          <w:szCs w:val="24"/>
        </w:rPr>
      </w:pPr>
    </w:p>
    <w:p w:rsidR="005C2E0D" w:rsidRPr="005C2E0D" w:rsidRDefault="005C2E0D">
      <w:pPr>
        <w:pStyle w:val="ConsPlusTitle"/>
        <w:jc w:val="center"/>
        <w:rPr>
          <w:rFonts w:ascii="Times New Roman" w:hAnsi="Times New Roman" w:cs="Times New Roman"/>
          <w:sz w:val="24"/>
          <w:szCs w:val="24"/>
        </w:rPr>
      </w:pPr>
      <w:r w:rsidRPr="005C2E0D">
        <w:rPr>
          <w:rFonts w:ascii="Times New Roman" w:hAnsi="Times New Roman" w:cs="Times New Roman"/>
          <w:sz w:val="24"/>
          <w:szCs w:val="24"/>
        </w:rPr>
        <w:t>О РАЗВИТИИ МАЛОГО И СРЕДНЕГО ПРЕДПРИНИМАТЕЛЬСТВА</w:t>
      </w:r>
    </w:p>
    <w:p w:rsidR="005C2E0D" w:rsidRPr="005C2E0D" w:rsidRDefault="005C2E0D">
      <w:pPr>
        <w:pStyle w:val="ConsPlusTitle"/>
        <w:jc w:val="center"/>
        <w:rPr>
          <w:rFonts w:ascii="Times New Roman" w:hAnsi="Times New Roman" w:cs="Times New Roman"/>
          <w:sz w:val="24"/>
          <w:szCs w:val="24"/>
        </w:rPr>
      </w:pPr>
      <w:r w:rsidRPr="005C2E0D">
        <w:rPr>
          <w:rFonts w:ascii="Times New Roman" w:hAnsi="Times New Roman" w:cs="Times New Roman"/>
          <w:sz w:val="24"/>
          <w:szCs w:val="24"/>
        </w:rPr>
        <w:t>В ПРИМОРСКОМ КРАЕ</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Normal"/>
        <w:jc w:val="right"/>
        <w:rPr>
          <w:rFonts w:ascii="Times New Roman" w:hAnsi="Times New Roman" w:cs="Times New Roman"/>
          <w:sz w:val="24"/>
          <w:szCs w:val="24"/>
        </w:rPr>
      </w:pPr>
      <w:proofErr w:type="gramStart"/>
      <w:r w:rsidRPr="005C2E0D">
        <w:rPr>
          <w:rFonts w:ascii="Times New Roman" w:hAnsi="Times New Roman" w:cs="Times New Roman"/>
          <w:sz w:val="24"/>
          <w:szCs w:val="24"/>
        </w:rPr>
        <w:t>Принят</w:t>
      </w:r>
      <w:proofErr w:type="gramEnd"/>
    </w:p>
    <w:p w:rsidR="005C2E0D" w:rsidRPr="005C2E0D" w:rsidRDefault="005C2E0D">
      <w:pPr>
        <w:pStyle w:val="ConsPlusNormal"/>
        <w:jc w:val="right"/>
        <w:rPr>
          <w:rFonts w:ascii="Times New Roman" w:hAnsi="Times New Roman" w:cs="Times New Roman"/>
          <w:sz w:val="24"/>
          <w:szCs w:val="24"/>
        </w:rPr>
      </w:pPr>
      <w:r w:rsidRPr="005C2E0D">
        <w:rPr>
          <w:rFonts w:ascii="Times New Roman" w:hAnsi="Times New Roman" w:cs="Times New Roman"/>
          <w:sz w:val="24"/>
          <w:szCs w:val="24"/>
        </w:rPr>
        <w:t>Законодательным Собранием</w:t>
      </w:r>
    </w:p>
    <w:p w:rsidR="005C2E0D" w:rsidRPr="005C2E0D" w:rsidRDefault="005C2E0D">
      <w:pPr>
        <w:pStyle w:val="ConsPlusNormal"/>
        <w:jc w:val="right"/>
        <w:rPr>
          <w:rFonts w:ascii="Times New Roman" w:hAnsi="Times New Roman" w:cs="Times New Roman"/>
          <w:sz w:val="24"/>
          <w:szCs w:val="24"/>
        </w:rPr>
      </w:pPr>
      <w:r w:rsidRPr="005C2E0D">
        <w:rPr>
          <w:rFonts w:ascii="Times New Roman" w:hAnsi="Times New Roman" w:cs="Times New Roman"/>
          <w:sz w:val="24"/>
          <w:szCs w:val="24"/>
        </w:rPr>
        <w:t>Приморского края</w:t>
      </w:r>
    </w:p>
    <w:p w:rsidR="005C2E0D" w:rsidRPr="005C2E0D" w:rsidRDefault="005C2E0D">
      <w:pPr>
        <w:pStyle w:val="ConsPlusNormal"/>
        <w:jc w:val="right"/>
        <w:rPr>
          <w:rFonts w:ascii="Times New Roman" w:hAnsi="Times New Roman" w:cs="Times New Roman"/>
          <w:sz w:val="24"/>
          <w:szCs w:val="24"/>
        </w:rPr>
      </w:pPr>
      <w:r w:rsidRPr="005C2E0D">
        <w:rPr>
          <w:rFonts w:ascii="Times New Roman" w:hAnsi="Times New Roman" w:cs="Times New Roman"/>
          <w:sz w:val="24"/>
          <w:szCs w:val="24"/>
        </w:rPr>
        <w:t>25 июня 2008 года</w:t>
      </w:r>
    </w:p>
    <w:p w:rsidR="005C2E0D" w:rsidRPr="005C2E0D" w:rsidRDefault="005C2E0D">
      <w:pPr>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C2E0D" w:rsidRPr="005C2E0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2E0D" w:rsidRPr="005C2E0D" w:rsidRDefault="005C2E0D">
            <w:pPr>
              <w:spacing w:after="1" w:line="0" w:lineRule="atLeast"/>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5C2E0D" w:rsidRPr="005C2E0D" w:rsidRDefault="005C2E0D">
            <w:pPr>
              <w:spacing w:after="1" w:line="0" w:lineRule="atLeast"/>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5C2E0D" w:rsidRPr="005C2E0D" w:rsidRDefault="005C2E0D">
            <w:pPr>
              <w:pStyle w:val="ConsPlusNormal"/>
              <w:jc w:val="center"/>
              <w:rPr>
                <w:rFonts w:ascii="Times New Roman" w:hAnsi="Times New Roman" w:cs="Times New Roman"/>
                <w:sz w:val="24"/>
                <w:szCs w:val="24"/>
              </w:rPr>
            </w:pPr>
            <w:r w:rsidRPr="005C2E0D">
              <w:rPr>
                <w:rFonts w:ascii="Times New Roman" w:hAnsi="Times New Roman" w:cs="Times New Roman"/>
                <w:color w:val="392C69"/>
                <w:sz w:val="24"/>
                <w:szCs w:val="24"/>
              </w:rPr>
              <w:t>Список изменяющих документов</w:t>
            </w:r>
          </w:p>
          <w:p w:rsidR="005C2E0D" w:rsidRPr="005C2E0D" w:rsidRDefault="005C2E0D">
            <w:pPr>
              <w:pStyle w:val="ConsPlusNormal"/>
              <w:jc w:val="center"/>
              <w:rPr>
                <w:rFonts w:ascii="Times New Roman" w:hAnsi="Times New Roman" w:cs="Times New Roman"/>
                <w:sz w:val="24"/>
                <w:szCs w:val="24"/>
              </w:rPr>
            </w:pPr>
            <w:proofErr w:type="gramStart"/>
            <w:r w:rsidRPr="005C2E0D">
              <w:rPr>
                <w:rFonts w:ascii="Times New Roman" w:hAnsi="Times New Roman" w:cs="Times New Roman"/>
                <w:color w:val="392C69"/>
                <w:sz w:val="24"/>
                <w:szCs w:val="24"/>
              </w:rPr>
              <w:t>(в ред. Законов Приморского края</w:t>
            </w:r>
            <w:proofErr w:type="gramEnd"/>
          </w:p>
          <w:p w:rsidR="005C2E0D" w:rsidRPr="005C2E0D" w:rsidRDefault="005C2E0D">
            <w:pPr>
              <w:pStyle w:val="ConsPlusNormal"/>
              <w:jc w:val="center"/>
              <w:rPr>
                <w:rFonts w:ascii="Times New Roman" w:hAnsi="Times New Roman" w:cs="Times New Roman"/>
                <w:sz w:val="24"/>
                <w:szCs w:val="24"/>
              </w:rPr>
            </w:pPr>
            <w:r w:rsidRPr="005C2E0D">
              <w:rPr>
                <w:rFonts w:ascii="Times New Roman" w:hAnsi="Times New Roman" w:cs="Times New Roman"/>
                <w:color w:val="392C69"/>
                <w:sz w:val="24"/>
                <w:szCs w:val="24"/>
              </w:rPr>
              <w:t xml:space="preserve">от 03.12.2008 </w:t>
            </w:r>
            <w:hyperlink r:id="rId7" w:history="1">
              <w:r w:rsidRPr="005C2E0D">
                <w:rPr>
                  <w:rFonts w:ascii="Times New Roman" w:hAnsi="Times New Roman" w:cs="Times New Roman"/>
                  <w:color w:val="0000FF"/>
                  <w:sz w:val="24"/>
                  <w:szCs w:val="24"/>
                </w:rPr>
                <w:t>N 343-КЗ</w:t>
              </w:r>
            </w:hyperlink>
            <w:r w:rsidRPr="005C2E0D">
              <w:rPr>
                <w:rFonts w:ascii="Times New Roman" w:hAnsi="Times New Roman" w:cs="Times New Roman"/>
                <w:color w:val="392C69"/>
                <w:sz w:val="24"/>
                <w:szCs w:val="24"/>
              </w:rPr>
              <w:t xml:space="preserve">, от 09.11.2010 </w:t>
            </w:r>
            <w:hyperlink r:id="rId8" w:history="1">
              <w:r w:rsidRPr="005C2E0D">
                <w:rPr>
                  <w:rFonts w:ascii="Times New Roman" w:hAnsi="Times New Roman" w:cs="Times New Roman"/>
                  <w:color w:val="0000FF"/>
                  <w:sz w:val="24"/>
                  <w:szCs w:val="24"/>
                </w:rPr>
                <w:t>N 700-КЗ</w:t>
              </w:r>
            </w:hyperlink>
            <w:r w:rsidRPr="005C2E0D">
              <w:rPr>
                <w:rFonts w:ascii="Times New Roman" w:hAnsi="Times New Roman" w:cs="Times New Roman"/>
                <w:color w:val="392C69"/>
                <w:sz w:val="24"/>
                <w:szCs w:val="24"/>
              </w:rPr>
              <w:t>,</w:t>
            </w:r>
          </w:p>
          <w:p w:rsidR="005C2E0D" w:rsidRPr="005C2E0D" w:rsidRDefault="005C2E0D">
            <w:pPr>
              <w:pStyle w:val="ConsPlusNormal"/>
              <w:jc w:val="center"/>
              <w:rPr>
                <w:rFonts w:ascii="Times New Roman" w:hAnsi="Times New Roman" w:cs="Times New Roman"/>
                <w:sz w:val="24"/>
                <w:szCs w:val="24"/>
              </w:rPr>
            </w:pPr>
            <w:r w:rsidRPr="005C2E0D">
              <w:rPr>
                <w:rFonts w:ascii="Times New Roman" w:hAnsi="Times New Roman" w:cs="Times New Roman"/>
                <w:color w:val="392C69"/>
                <w:sz w:val="24"/>
                <w:szCs w:val="24"/>
              </w:rPr>
              <w:t xml:space="preserve">от 20.12.2012 </w:t>
            </w:r>
            <w:hyperlink r:id="rId9" w:history="1">
              <w:r w:rsidRPr="005C2E0D">
                <w:rPr>
                  <w:rFonts w:ascii="Times New Roman" w:hAnsi="Times New Roman" w:cs="Times New Roman"/>
                  <w:color w:val="0000FF"/>
                  <w:sz w:val="24"/>
                  <w:szCs w:val="24"/>
                </w:rPr>
                <w:t>N 145-КЗ</w:t>
              </w:r>
            </w:hyperlink>
            <w:r w:rsidRPr="005C2E0D">
              <w:rPr>
                <w:rFonts w:ascii="Times New Roman" w:hAnsi="Times New Roman" w:cs="Times New Roman"/>
                <w:color w:val="392C69"/>
                <w:sz w:val="24"/>
                <w:szCs w:val="24"/>
              </w:rPr>
              <w:t xml:space="preserve">, от 13.08.2013 </w:t>
            </w:r>
            <w:hyperlink r:id="rId10" w:history="1">
              <w:r w:rsidRPr="005C2E0D">
                <w:rPr>
                  <w:rFonts w:ascii="Times New Roman" w:hAnsi="Times New Roman" w:cs="Times New Roman"/>
                  <w:color w:val="0000FF"/>
                  <w:sz w:val="24"/>
                  <w:szCs w:val="24"/>
                </w:rPr>
                <w:t>N 239-КЗ</w:t>
              </w:r>
            </w:hyperlink>
            <w:r w:rsidRPr="005C2E0D">
              <w:rPr>
                <w:rFonts w:ascii="Times New Roman" w:hAnsi="Times New Roman" w:cs="Times New Roman"/>
                <w:color w:val="392C69"/>
                <w:sz w:val="24"/>
                <w:szCs w:val="24"/>
              </w:rPr>
              <w:t>,</w:t>
            </w:r>
          </w:p>
          <w:p w:rsidR="005C2E0D" w:rsidRPr="005C2E0D" w:rsidRDefault="005C2E0D">
            <w:pPr>
              <w:pStyle w:val="ConsPlusNormal"/>
              <w:jc w:val="center"/>
              <w:rPr>
                <w:rFonts w:ascii="Times New Roman" w:hAnsi="Times New Roman" w:cs="Times New Roman"/>
                <w:sz w:val="24"/>
                <w:szCs w:val="24"/>
              </w:rPr>
            </w:pPr>
            <w:r w:rsidRPr="005C2E0D">
              <w:rPr>
                <w:rFonts w:ascii="Times New Roman" w:hAnsi="Times New Roman" w:cs="Times New Roman"/>
                <w:color w:val="392C69"/>
                <w:sz w:val="24"/>
                <w:szCs w:val="24"/>
              </w:rPr>
              <w:t xml:space="preserve">от 12.11.2013 </w:t>
            </w:r>
            <w:hyperlink r:id="rId11" w:history="1">
              <w:r w:rsidRPr="005C2E0D">
                <w:rPr>
                  <w:rFonts w:ascii="Times New Roman" w:hAnsi="Times New Roman" w:cs="Times New Roman"/>
                  <w:color w:val="0000FF"/>
                  <w:sz w:val="24"/>
                  <w:szCs w:val="24"/>
                </w:rPr>
                <w:t>N 295-КЗ</w:t>
              </w:r>
            </w:hyperlink>
            <w:r w:rsidRPr="005C2E0D">
              <w:rPr>
                <w:rFonts w:ascii="Times New Roman" w:hAnsi="Times New Roman" w:cs="Times New Roman"/>
                <w:color w:val="392C69"/>
                <w:sz w:val="24"/>
                <w:szCs w:val="24"/>
              </w:rPr>
              <w:t xml:space="preserve">, от 12.05.2014 </w:t>
            </w:r>
            <w:hyperlink r:id="rId12" w:history="1">
              <w:r w:rsidRPr="005C2E0D">
                <w:rPr>
                  <w:rFonts w:ascii="Times New Roman" w:hAnsi="Times New Roman" w:cs="Times New Roman"/>
                  <w:color w:val="0000FF"/>
                  <w:sz w:val="24"/>
                  <w:szCs w:val="24"/>
                </w:rPr>
                <w:t>N 409-КЗ</w:t>
              </w:r>
            </w:hyperlink>
            <w:r w:rsidRPr="005C2E0D">
              <w:rPr>
                <w:rFonts w:ascii="Times New Roman" w:hAnsi="Times New Roman" w:cs="Times New Roman"/>
                <w:color w:val="392C69"/>
                <w:sz w:val="24"/>
                <w:szCs w:val="24"/>
              </w:rPr>
              <w:t>,</w:t>
            </w:r>
          </w:p>
          <w:p w:rsidR="005C2E0D" w:rsidRPr="005C2E0D" w:rsidRDefault="005C2E0D">
            <w:pPr>
              <w:pStyle w:val="ConsPlusNormal"/>
              <w:jc w:val="center"/>
              <w:rPr>
                <w:rFonts w:ascii="Times New Roman" w:hAnsi="Times New Roman" w:cs="Times New Roman"/>
                <w:sz w:val="24"/>
                <w:szCs w:val="24"/>
              </w:rPr>
            </w:pPr>
            <w:r w:rsidRPr="005C2E0D">
              <w:rPr>
                <w:rFonts w:ascii="Times New Roman" w:hAnsi="Times New Roman" w:cs="Times New Roman"/>
                <w:color w:val="392C69"/>
                <w:sz w:val="24"/>
                <w:szCs w:val="24"/>
              </w:rPr>
              <w:t xml:space="preserve">от 22.12.2015 </w:t>
            </w:r>
            <w:hyperlink r:id="rId13" w:history="1">
              <w:r w:rsidRPr="005C2E0D">
                <w:rPr>
                  <w:rFonts w:ascii="Times New Roman" w:hAnsi="Times New Roman" w:cs="Times New Roman"/>
                  <w:color w:val="0000FF"/>
                  <w:sz w:val="24"/>
                  <w:szCs w:val="24"/>
                </w:rPr>
                <w:t>N 755-КЗ</w:t>
              </w:r>
            </w:hyperlink>
            <w:r w:rsidRPr="005C2E0D">
              <w:rPr>
                <w:rFonts w:ascii="Times New Roman" w:hAnsi="Times New Roman" w:cs="Times New Roman"/>
                <w:color w:val="392C69"/>
                <w:sz w:val="24"/>
                <w:szCs w:val="24"/>
              </w:rPr>
              <w:t xml:space="preserve">, от 02.11.2016 </w:t>
            </w:r>
            <w:hyperlink r:id="rId14" w:history="1">
              <w:r w:rsidRPr="005C2E0D">
                <w:rPr>
                  <w:rFonts w:ascii="Times New Roman" w:hAnsi="Times New Roman" w:cs="Times New Roman"/>
                  <w:color w:val="0000FF"/>
                  <w:sz w:val="24"/>
                  <w:szCs w:val="24"/>
                </w:rPr>
                <w:t>N 6-КЗ</w:t>
              </w:r>
            </w:hyperlink>
            <w:r w:rsidRPr="005C2E0D">
              <w:rPr>
                <w:rFonts w:ascii="Times New Roman" w:hAnsi="Times New Roman" w:cs="Times New Roman"/>
                <w:color w:val="392C69"/>
                <w:sz w:val="24"/>
                <w:szCs w:val="24"/>
              </w:rPr>
              <w:t>,</w:t>
            </w:r>
          </w:p>
          <w:p w:rsidR="005C2E0D" w:rsidRPr="005C2E0D" w:rsidRDefault="005C2E0D">
            <w:pPr>
              <w:pStyle w:val="ConsPlusNormal"/>
              <w:jc w:val="center"/>
              <w:rPr>
                <w:rFonts w:ascii="Times New Roman" w:hAnsi="Times New Roman" w:cs="Times New Roman"/>
                <w:sz w:val="24"/>
                <w:szCs w:val="24"/>
              </w:rPr>
            </w:pPr>
            <w:r w:rsidRPr="005C2E0D">
              <w:rPr>
                <w:rFonts w:ascii="Times New Roman" w:hAnsi="Times New Roman" w:cs="Times New Roman"/>
                <w:color w:val="392C69"/>
                <w:sz w:val="24"/>
                <w:szCs w:val="24"/>
              </w:rPr>
              <w:t xml:space="preserve">от 30.01.2017 </w:t>
            </w:r>
            <w:hyperlink r:id="rId15" w:history="1">
              <w:r w:rsidRPr="005C2E0D">
                <w:rPr>
                  <w:rFonts w:ascii="Times New Roman" w:hAnsi="Times New Roman" w:cs="Times New Roman"/>
                  <w:color w:val="0000FF"/>
                  <w:sz w:val="24"/>
                  <w:szCs w:val="24"/>
                </w:rPr>
                <w:t>N 77-КЗ</w:t>
              </w:r>
            </w:hyperlink>
            <w:r w:rsidRPr="005C2E0D">
              <w:rPr>
                <w:rFonts w:ascii="Times New Roman" w:hAnsi="Times New Roman" w:cs="Times New Roman"/>
                <w:color w:val="392C69"/>
                <w:sz w:val="24"/>
                <w:szCs w:val="24"/>
              </w:rPr>
              <w:t xml:space="preserve">, от 05.12.2018 </w:t>
            </w:r>
            <w:hyperlink r:id="rId16" w:history="1">
              <w:r w:rsidRPr="005C2E0D">
                <w:rPr>
                  <w:rFonts w:ascii="Times New Roman" w:hAnsi="Times New Roman" w:cs="Times New Roman"/>
                  <w:color w:val="0000FF"/>
                  <w:sz w:val="24"/>
                  <w:szCs w:val="24"/>
                </w:rPr>
                <w:t>N 405-КЗ</w:t>
              </w:r>
            </w:hyperlink>
            <w:r w:rsidRPr="005C2E0D">
              <w:rPr>
                <w:rFonts w:ascii="Times New Roman" w:hAnsi="Times New Roman" w:cs="Times New Roman"/>
                <w:color w:val="392C69"/>
                <w:sz w:val="24"/>
                <w:szCs w:val="24"/>
              </w:rPr>
              <w:t>,</w:t>
            </w:r>
          </w:p>
          <w:p w:rsidR="005C2E0D" w:rsidRPr="005C2E0D" w:rsidRDefault="005C2E0D">
            <w:pPr>
              <w:pStyle w:val="ConsPlusNormal"/>
              <w:jc w:val="center"/>
              <w:rPr>
                <w:rFonts w:ascii="Times New Roman" w:hAnsi="Times New Roman" w:cs="Times New Roman"/>
                <w:sz w:val="24"/>
                <w:szCs w:val="24"/>
              </w:rPr>
            </w:pPr>
            <w:r w:rsidRPr="005C2E0D">
              <w:rPr>
                <w:rFonts w:ascii="Times New Roman" w:hAnsi="Times New Roman" w:cs="Times New Roman"/>
                <w:color w:val="392C69"/>
                <w:sz w:val="24"/>
                <w:szCs w:val="24"/>
              </w:rPr>
              <w:t xml:space="preserve">от 20.11.2019 </w:t>
            </w:r>
            <w:hyperlink r:id="rId17" w:history="1">
              <w:r w:rsidRPr="005C2E0D">
                <w:rPr>
                  <w:rFonts w:ascii="Times New Roman" w:hAnsi="Times New Roman" w:cs="Times New Roman"/>
                  <w:color w:val="0000FF"/>
                  <w:sz w:val="24"/>
                  <w:szCs w:val="24"/>
                </w:rPr>
                <w:t>N 631-КЗ</w:t>
              </w:r>
            </w:hyperlink>
            <w:r w:rsidRPr="005C2E0D">
              <w:rPr>
                <w:rFonts w:ascii="Times New Roman" w:hAnsi="Times New Roman" w:cs="Times New Roman"/>
                <w:color w:val="392C69"/>
                <w:sz w:val="24"/>
                <w:szCs w:val="24"/>
              </w:rPr>
              <w:t xml:space="preserve"> (ред. 05.10.2020), от 23.12.2019 </w:t>
            </w:r>
            <w:hyperlink r:id="rId18" w:history="1">
              <w:r w:rsidRPr="005C2E0D">
                <w:rPr>
                  <w:rFonts w:ascii="Times New Roman" w:hAnsi="Times New Roman" w:cs="Times New Roman"/>
                  <w:color w:val="0000FF"/>
                  <w:sz w:val="24"/>
                  <w:szCs w:val="24"/>
                </w:rPr>
                <w:t>N 665-КЗ</w:t>
              </w:r>
            </w:hyperlink>
            <w:r w:rsidRPr="005C2E0D">
              <w:rPr>
                <w:rFonts w:ascii="Times New Roman" w:hAnsi="Times New Roman" w:cs="Times New Roman"/>
                <w:color w:val="392C69"/>
                <w:sz w:val="24"/>
                <w:szCs w:val="24"/>
              </w:rPr>
              <w:t>,</w:t>
            </w:r>
          </w:p>
          <w:p w:rsidR="005C2E0D" w:rsidRPr="005C2E0D" w:rsidRDefault="005C2E0D">
            <w:pPr>
              <w:pStyle w:val="ConsPlusNormal"/>
              <w:jc w:val="center"/>
              <w:rPr>
                <w:rFonts w:ascii="Times New Roman" w:hAnsi="Times New Roman" w:cs="Times New Roman"/>
                <w:sz w:val="24"/>
                <w:szCs w:val="24"/>
              </w:rPr>
            </w:pPr>
            <w:r w:rsidRPr="005C2E0D">
              <w:rPr>
                <w:rFonts w:ascii="Times New Roman" w:hAnsi="Times New Roman" w:cs="Times New Roman"/>
                <w:color w:val="392C69"/>
                <w:sz w:val="24"/>
                <w:szCs w:val="24"/>
              </w:rPr>
              <w:t xml:space="preserve">от 04.03.2020 </w:t>
            </w:r>
            <w:hyperlink r:id="rId19" w:history="1">
              <w:r w:rsidRPr="005C2E0D">
                <w:rPr>
                  <w:rFonts w:ascii="Times New Roman" w:hAnsi="Times New Roman" w:cs="Times New Roman"/>
                  <w:color w:val="0000FF"/>
                  <w:sz w:val="24"/>
                  <w:szCs w:val="24"/>
                </w:rPr>
                <w:t>N 734-КЗ</w:t>
              </w:r>
            </w:hyperlink>
            <w:r w:rsidRPr="005C2E0D">
              <w:rPr>
                <w:rFonts w:ascii="Times New Roman" w:hAnsi="Times New Roman" w:cs="Times New Roman"/>
                <w:color w:val="392C69"/>
                <w:sz w:val="24"/>
                <w:szCs w:val="24"/>
              </w:rPr>
              <w:t xml:space="preserve">, от 04.08.2020 </w:t>
            </w:r>
            <w:hyperlink r:id="rId20" w:history="1">
              <w:r w:rsidRPr="005C2E0D">
                <w:rPr>
                  <w:rFonts w:ascii="Times New Roman" w:hAnsi="Times New Roman" w:cs="Times New Roman"/>
                  <w:color w:val="0000FF"/>
                  <w:sz w:val="24"/>
                  <w:szCs w:val="24"/>
                </w:rPr>
                <w:t>N 853-КЗ</w:t>
              </w:r>
            </w:hyperlink>
            <w:r w:rsidRPr="005C2E0D">
              <w:rPr>
                <w:rFonts w:ascii="Times New Roman" w:hAnsi="Times New Roman" w:cs="Times New Roman"/>
                <w:color w:val="392C69"/>
                <w:sz w:val="24"/>
                <w:szCs w:val="24"/>
              </w:rPr>
              <w:t>,</w:t>
            </w:r>
          </w:p>
          <w:p w:rsidR="005C2E0D" w:rsidRPr="005C2E0D" w:rsidRDefault="005C2E0D">
            <w:pPr>
              <w:pStyle w:val="ConsPlusNormal"/>
              <w:jc w:val="center"/>
              <w:rPr>
                <w:rFonts w:ascii="Times New Roman" w:hAnsi="Times New Roman" w:cs="Times New Roman"/>
                <w:sz w:val="24"/>
                <w:szCs w:val="24"/>
              </w:rPr>
            </w:pPr>
            <w:r w:rsidRPr="005C2E0D">
              <w:rPr>
                <w:rFonts w:ascii="Times New Roman" w:hAnsi="Times New Roman" w:cs="Times New Roman"/>
                <w:color w:val="392C69"/>
                <w:sz w:val="24"/>
                <w:szCs w:val="24"/>
              </w:rPr>
              <w:t xml:space="preserve">от 18.12.2020 </w:t>
            </w:r>
            <w:hyperlink r:id="rId21" w:history="1">
              <w:r w:rsidRPr="005C2E0D">
                <w:rPr>
                  <w:rFonts w:ascii="Times New Roman" w:hAnsi="Times New Roman" w:cs="Times New Roman"/>
                  <w:color w:val="0000FF"/>
                  <w:sz w:val="24"/>
                  <w:szCs w:val="24"/>
                </w:rPr>
                <w:t>N 967-КЗ</w:t>
              </w:r>
            </w:hyperlink>
            <w:r w:rsidRPr="005C2E0D">
              <w:rPr>
                <w:rFonts w:ascii="Times New Roman" w:hAnsi="Times New Roman" w:cs="Times New Roman"/>
                <w:color w:val="392C69"/>
                <w:sz w:val="24"/>
                <w:szCs w:val="24"/>
              </w:rPr>
              <w:t xml:space="preserve">, от 29.11.2021 </w:t>
            </w:r>
            <w:hyperlink r:id="rId22" w:history="1">
              <w:r w:rsidRPr="005C2E0D">
                <w:rPr>
                  <w:rFonts w:ascii="Times New Roman" w:hAnsi="Times New Roman" w:cs="Times New Roman"/>
                  <w:color w:val="0000FF"/>
                  <w:sz w:val="24"/>
                  <w:szCs w:val="24"/>
                </w:rPr>
                <w:t>N 23-КЗ</w:t>
              </w:r>
            </w:hyperlink>
            <w:r w:rsidRPr="005C2E0D">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5C2E0D" w:rsidRPr="005C2E0D" w:rsidRDefault="005C2E0D">
            <w:pPr>
              <w:spacing w:after="1" w:line="0" w:lineRule="atLeast"/>
              <w:rPr>
                <w:rFonts w:ascii="Times New Roman" w:hAnsi="Times New Roman" w:cs="Times New Roman"/>
                <w:sz w:val="24"/>
                <w:szCs w:val="24"/>
              </w:rPr>
            </w:pPr>
          </w:p>
        </w:tc>
      </w:tr>
    </w:tbl>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Title"/>
        <w:ind w:firstLine="540"/>
        <w:jc w:val="both"/>
        <w:outlineLvl w:val="0"/>
        <w:rPr>
          <w:rFonts w:ascii="Times New Roman" w:hAnsi="Times New Roman" w:cs="Times New Roman"/>
          <w:sz w:val="24"/>
          <w:szCs w:val="24"/>
        </w:rPr>
      </w:pPr>
      <w:r w:rsidRPr="005C2E0D">
        <w:rPr>
          <w:rFonts w:ascii="Times New Roman" w:hAnsi="Times New Roman" w:cs="Times New Roman"/>
          <w:sz w:val="24"/>
          <w:szCs w:val="24"/>
        </w:rPr>
        <w:t>Статья 1. Предмет регулирования настоящего Закона</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Normal"/>
        <w:ind w:firstLine="540"/>
        <w:jc w:val="both"/>
        <w:rPr>
          <w:rFonts w:ascii="Times New Roman" w:hAnsi="Times New Roman" w:cs="Times New Roman"/>
          <w:sz w:val="24"/>
          <w:szCs w:val="24"/>
        </w:rPr>
      </w:pPr>
      <w:r w:rsidRPr="005C2E0D">
        <w:rPr>
          <w:rFonts w:ascii="Times New Roman" w:hAnsi="Times New Roman" w:cs="Times New Roman"/>
          <w:sz w:val="24"/>
          <w:szCs w:val="24"/>
        </w:rPr>
        <w:t>1. Настоящий Закон регулирует отношения, возникающие между юридическими лицами, физическими лицами, органами государственной власти Приморского края, органами местного самоуправления в сфере государственной поддержки и развития малого и среднего предпринимательства и направлен на стимулирование деятельности субъектов малого и среднего предпринимательства.</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w:t>
      </w:r>
      <w:proofErr w:type="gramStart"/>
      <w:r w:rsidRPr="005C2E0D">
        <w:rPr>
          <w:rFonts w:ascii="Times New Roman" w:hAnsi="Times New Roman" w:cs="Times New Roman"/>
          <w:sz w:val="24"/>
          <w:szCs w:val="24"/>
        </w:rPr>
        <w:t>в</w:t>
      </w:r>
      <w:proofErr w:type="gramEnd"/>
      <w:r w:rsidRPr="005C2E0D">
        <w:rPr>
          <w:rFonts w:ascii="Times New Roman" w:hAnsi="Times New Roman" w:cs="Times New Roman"/>
          <w:sz w:val="24"/>
          <w:szCs w:val="24"/>
        </w:rPr>
        <w:t xml:space="preserve"> ред. </w:t>
      </w:r>
      <w:hyperlink r:id="rId23"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04.08.2020 N 853-КЗ)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 xml:space="preserve">2. Основные понятия и категории субъектов малого и среднего предпринимательства, применяемые в настоящем Законе, используются в тех значениях, в каких они определены в Федеральном </w:t>
      </w:r>
      <w:hyperlink r:id="rId24" w:history="1">
        <w:r w:rsidRPr="005C2E0D">
          <w:rPr>
            <w:rFonts w:ascii="Times New Roman" w:hAnsi="Times New Roman" w:cs="Times New Roman"/>
            <w:color w:val="0000FF"/>
            <w:sz w:val="24"/>
            <w:szCs w:val="24"/>
          </w:rPr>
          <w:t>законе</w:t>
        </w:r>
      </w:hyperlink>
      <w:r w:rsidRPr="005C2E0D">
        <w:rPr>
          <w:rFonts w:ascii="Times New Roman" w:hAnsi="Times New Roman" w:cs="Times New Roman"/>
          <w:sz w:val="24"/>
          <w:szCs w:val="24"/>
        </w:rPr>
        <w:t xml:space="preserve"> от 24 июля 2007 года N 209-ФЗ "О развитии малого и среднего предпринимательства в Российской Федерации" (далее - Федеральный закон).</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Title"/>
        <w:ind w:firstLine="540"/>
        <w:jc w:val="both"/>
        <w:outlineLvl w:val="0"/>
        <w:rPr>
          <w:rFonts w:ascii="Times New Roman" w:hAnsi="Times New Roman" w:cs="Times New Roman"/>
          <w:sz w:val="24"/>
          <w:szCs w:val="24"/>
        </w:rPr>
      </w:pPr>
      <w:r w:rsidRPr="005C2E0D">
        <w:rPr>
          <w:rFonts w:ascii="Times New Roman" w:hAnsi="Times New Roman" w:cs="Times New Roman"/>
          <w:sz w:val="24"/>
          <w:szCs w:val="24"/>
        </w:rPr>
        <w:t>Статья 2. Полномочия органов государственной власти Приморского края в сфере развития малого и среднего предпринимательства</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Normal"/>
        <w:ind w:firstLine="540"/>
        <w:jc w:val="both"/>
        <w:rPr>
          <w:rFonts w:ascii="Times New Roman" w:hAnsi="Times New Roman" w:cs="Times New Roman"/>
          <w:sz w:val="24"/>
          <w:szCs w:val="24"/>
        </w:rPr>
      </w:pPr>
      <w:r w:rsidRPr="005C2E0D">
        <w:rPr>
          <w:rFonts w:ascii="Times New Roman" w:hAnsi="Times New Roman" w:cs="Times New Roman"/>
          <w:sz w:val="24"/>
          <w:szCs w:val="24"/>
        </w:rPr>
        <w:t>1. Законодательное Собрание Приморского края в сфере развития малого и среднего предпринимательства обладает следующими полномочиями:</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 xml:space="preserve">1) принимает законы и иные нормативные правовые акты по вопросам развития малого и среднего предпринимательства, формирования и обеспечения деятельности </w:t>
      </w:r>
      <w:r w:rsidRPr="005C2E0D">
        <w:rPr>
          <w:rFonts w:ascii="Times New Roman" w:hAnsi="Times New Roman" w:cs="Times New Roman"/>
          <w:sz w:val="24"/>
          <w:szCs w:val="24"/>
        </w:rPr>
        <w:lastRenderedPageBreak/>
        <w:t>инфраструктуры поддержки субъектов малого и среднего предпринимательства;</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 xml:space="preserve">2) утверждает объем средств краевого бюджета, направленных на поддержку развития малого и среднего предпринимательства, и осуществляет контроль за использованием средств краевого бюджета в части расходов на реализацию государственных программ (подпрограмм) Приморского края, предусматривающих мероприятия по развитию субъектов малого и среднего предпринимательства </w:t>
      </w:r>
      <w:proofErr w:type="gramStart"/>
      <w:r w:rsidRPr="005C2E0D">
        <w:rPr>
          <w:rFonts w:ascii="Times New Roman" w:hAnsi="Times New Roman" w:cs="Times New Roman"/>
          <w:sz w:val="24"/>
          <w:szCs w:val="24"/>
        </w:rPr>
        <w:t>в</w:t>
      </w:r>
      <w:proofErr w:type="gramEnd"/>
      <w:r w:rsidRPr="005C2E0D">
        <w:rPr>
          <w:rFonts w:ascii="Times New Roman" w:hAnsi="Times New Roman" w:cs="Times New Roman"/>
          <w:sz w:val="24"/>
          <w:szCs w:val="24"/>
        </w:rPr>
        <w:t xml:space="preserve"> </w:t>
      </w:r>
      <w:proofErr w:type="gramStart"/>
      <w:r w:rsidRPr="005C2E0D">
        <w:rPr>
          <w:rFonts w:ascii="Times New Roman" w:hAnsi="Times New Roman" w:cs="Times New Roman"/>
          <w:sz w:val="24"/>
          <w:szCs w:val="24"/>
        </w:rPr>
        <w:t>Приморском</w:t>
      </w:r>
      <w:proofErr w:type="gramEnd"/>
      <w:r w:rsidRPr="005C2E0D">
        <w:rPr>
          <w:rFonts w:ascii="Times New Roman" w:hAnsi="Times New Roman" w:cs="Times New Roman"/>
          <w:sz w:val="24"/>
          <w:szCs w:val="24"/>
        </w:rPr>
        <w:t xml:space="preserve"> крае (далее - государственная программа Приморского края);</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(п. 2 в ред. </w:t>
      </w:r>
      <w:hyperlink r:id="rId25"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22.12.2015 N 755-КЗ)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 xml:space="preserve">3) осуществляет </w:t>
      </w:r>
      <w:proofErr w:type="gramStart"/>
      <w:r w:rsidRPr="005C2E0D">
        <w:rPr>
          <w:rFonts w:ascii="Times New Roman" w:hAnsi="Times New Roman" w:cs="Times New Roman"/>
          <w:sz w:val="24"/>
          <w:szCs w:val="24"/>
        </w:rPr>
        <w:t>контроль за</w:t>
      </w:r>
      <w:proofErr w:type="gramEnd"/>
      <w:r w:rsidRPr="005C2E0D">
        <w:rPr>
          <w:rFonts w:ascii="Times New Roman" w:hAnsi="Times New Roman" w:cs="Times New Roman"/>
          <w:sz w:val="24"/>
          <w:szCs w:val="24"/>
        </w:rPr>
        <w:t xml:space="preserve"> исполнением настоящего Закона;</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4) осуществляет иные полномочия в соответствии с действующим законодательством.</w:t>
      </w:r>
    </w:p>
    <w:p w:rsidR="005C2E0D" w:rsidRPr="005C2E0D" w:rsidRDefault="005C2E0D">
      <w:pPr>
        <w:pStyle w:val="ConsPlusNormal"/>
        <w:spacing w:before="220"/>
        <w:ind w:firstLine="540"/>
        <w:jc w:val="both"/>
        <w:rPr>
          <w:rFonts w:ascii="Times New Roman" w:hAnsi="Times New Roman" w:cs="Times New Roman"/>
          <w:sz w:val="24"/>
          <w:szCs w:val="24"/>
        </w:rPr>
      </w:pPr>
      <w:bookmarkStart w:id="0" w:name="P39"/>
      <w:bookmarkEnd w:id="0"/>
      <w:r w:rsidRPr="005C2E0D">
        <w:rPr>
          <w:rFonts w:ascii="Times New Roman" w:hAnsi="Times New Roman" w:cs="Times New Roman"/>
          <w:sz w:val="24"/>
          <w:szCs w:val="24"/>
        </w:rPr>
        <w:t>2. Правительство Приморского края в сфере развития малого и среднего предпринимательства обладает следующими полномочиями:</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(в ред. </w:t>
      </w:r>
      <w:hyperlink r:id="rId26"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20.11.2019 N 631-КЗ)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1) участвует в осуществлении государственной политики в сфере развития малого и среднего предпринимательства;</w:t>
      </w:r>
    </w:p>
    <w:p w:rsidR="005C2E0D" w:rsidRPr="005C2E0D" w:rsidRDefault="005C2E0D">
      <w:pPr>
        <w:pStyle w:val="ConsPlusNormal"/>
        <w:spacing w:before="220"/>
        <w:ind w:firstLine="540"/>
        <w:jc w:val="both"/>
        <w:rPr>
          <w:rFonts w:ascii="Times New Roman" w:hAnsi="Times New Roman" w:cs="Times New Roman"/>
          <w:sz w:val="24"/>
          <w:szCs w:val="24"/>
        </w:rPr>
      </w:pPr>
      <w:proofErr w:type="gramStart"/>
      <w:r w:rsidRPr="005C2E0D">
        <w:rPr>
          <w:rFonts w:ascii="Times New Roman" w:hAnsi="Times New Roman" w:cs="Times New Roman"/>
          <w:sz w:val="24"/>
          <w:szCs w:val="24"/>
        </w:rPr>
        <w:t>2) реализует мероприятия по государственной поддержке и развитию малого и среднего предпринимательства во взаимодействии с территориальными органами федеральных органов исполнительной власти, органами государственной власти Приморского края, органами местного самоуправления, совещательным органом в области развития малого и среднего предпринимательства, организациями, образующими инфраструктуру поддержки субъектов малого и среднего предпринимательства, субъектами малого и среднего предпринимательства и некоммерческими организациями, выражающими их интересы;</w:t>
      </w:r>
      <w:proofErr w:type="gramEnd"/>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3) принимает нормативные правовые акты по вопросам развития малого и среднего предпринимательства, формирования и обеспечения деятельности инфраструктуры поддержки субъектов малого и среднего предпринимательства;</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4) взаимодействует с федеральными органами государственной власти по вопросам государственной поддержки и развития малого и среднего предпринимательства;</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5) содействует деятельности некоммерческих организаций, выражающих интересы субъектов малого и среднего предпринимательства;</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6) финансирует научно-исследовательские и опытно-конструкторские работы по проблемам развития малого и среднего предпринимательства в Приморском крае за счет сре</w:t>
      </w:r>
      <w:proofErr w:type="gramStart"/>
      <w:r w:rsidRPr="005C2E0D">
        <w:rPr>
          <w:rFonts w:ascii="Times New Roman" w:hAnsi="Times New Roman" w:cs="Times New Roman"/>
          <w:sz w:val="24"/>
          <w:szCs w:val="24"/>
        </w:rPr>
        <w:t>дств кр</w:t>
      </w:r>
      <w:proofErr w:type="gramEnd"/>
      <w:r w:rsidRPr="005C2E0D">
        <w:rPr>
          <w:rFonts w:ascii="Times New Roman" w:hAnsi="Times New Roman" w:cs="Times New Roman"/>
          <w:sz w:val="24"/>
          <w:szCs w:val="24"/>
        </w:rPr>
        <w:t>аевого бюджета;</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7) содействует организации межрегионального и международного сотрудничества, выставочной деятельности субъектов малого и среднего предпринимательства для продвижения их продукции на российский и зарубежный рынки, развитию торговых, научно-технических, производственных, информационных связей с зарубежными партнерами, участию в зарубежных выставках, ярмарках, семинарах, совещаниях;</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 xml:space="preserve">8) проводит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w:t>
      </w:r>
      <w:proofErr w:type="gramStart"/>
      <w:r w:rsidRPr="005C2E0D">
        <w:rPr>
          <w:rFonts w:ascii="Times New Roman" w:hAnsi="Times New Roman" w:cs="Times New Roman"/>
          <w:sz w:val="24"/>
          <w:szCs w:val="24"/>
        </w:rPr>
        <w:t>в</w:t>
      </w:r>
      <w:proofErr w:type="gramEnd"/>
      <w:r w:rsidRPr="005C2E0D">
        <w:rPr>
          <w:rFonts w:ascii="Times New Roman" w:hAnsi="Times New Roman" w:cs="Times New Roman"/>
          <w:sz w:val="24"/>
          <w:szCs w:val="24"/>
        </w:rPr>
        <w:t xml:space="preserve"> </w:t>
      </w:r>
      <w:proofErr w:type="gramStart"/>
      <w:r w:rsidRPr="005C2E0D">
        <w:rPr>
          <w:rFonts w:ascii="Times New Roman" w:hAnsi="Times New Roman" w:cs="Times New Roman"/>
          <w:sz w:val="24"/>
          <w:szCs w:val="24"/>
        </w:rPr>
        <w:t>Приморском</w:t>
      </w:r>
      <w:proofErr w:type="gramEnd"/>
      <w:r w:rsidRPr="005C2E0D">
        <w:rPr>
          <w:rFonts w:ascii="Times New Roman" w:hAnsi="Times New Roman" w:cs="Times New Roman"/>
          <w:sz w:val="24"/>
          <w:szCs w:val="24"/>
        </w:rPr>
        <w:t xml:space="preserve"> </w:t>
      </w:r>
      <w:r w:rsidRPr="005C2E0D">
        <w:rPr>
          <w:rFonts w:ascii="Times New Roman" w:hAnsi="Times New Roman" w:cs="Times New Roman"/>
          <w:sz w:val="24"/>
          <w:szCs w:val="24"/>
        </w:rPr>
        <w:lastRenderedPageBreak/>
        <w:t>крае;</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9) формирует инфраструктуру поддержки субъектов малого и среднего предпринимательства в Приморском крае и обеспечивает ее деятельность;</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10) образует совещательный орган в области развития малого и среднего предпринимательства и устанавливает порядок его создания;</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11) разрабатывает и обеспечивает реализацию государственных программ Приморского края с учетом социально-экономических, экологических, культурных и других особенностей Приморского края;</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(в ред. </w:t>
      </w:r>
      <w:hyperlink r:id="rId27"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22.12.2015 N 755-КЗ)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12) разрабатывает и утверждает перечни видов ремесленной деятельности;</w:t>
      </w:r>
    </w:p>
    <w:p w:rsidR="005C2E0D" w:rsidRPr="005C2E0D" w:rsidRDefault="005C2E0D">
      <w:pPr>
        <w:pStyle w:val="ConsPlusNormal"/>
        <w:spacing w:before="220"/>
        <w:ind w:firstLine="540"/>
        <w:jc w:val="both"/>
        <w:rPr>
          <w:rFonts w:ascii="Times New Roman" w:hAnsi="Times New Roman" w:cs="Times New Roman"/>
          <w:sz w:val="24"/>
          <w:szCs w:val="24"/>
        </w:rPr>
      </w:pPr>
      <w:proofErr w:type="gramStart"/>
      <w:r w:rsidRPr="005C2E0D">
        <w:rPr>
          <w:rFonts w:ascii="Times New Roman" w:hAnsi="Times New Roman" w:cs="Times New Roman"/>
          <w:sz w:val="24"/>
          <w:szCs w:val="24"/>
        </w:rPr>
        <w:t>13) утверждает перечень имущества Приморского края,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перечень имущества Приморского края);</w:t>
      </w:r>
      <w:proofErr w:type="gramEnd"/>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(в ред. Законов Приморского края от 30.01.2017 </w:t>
      </w:r>
      <w:hyperlink r:id="rId28" w:history="1">
        <w:r w:rsidRPr="005C2E0D">
          <w:rPr>
            <w:rFonts w:ascii="Times New Roman" w:hAnsi="Times New Roman" w:cs="Times New Roman"/>
            <w:color w:val="0000FF"/>
            <w:sz w:val="24"/>
            <w:szCs w:val="24"/>
          </w:rPr>
          <w:t>N 77-КЗ</w:t>
        </w:r>
      </w:hyperlink>
      <w:r w:rsidRPr="005C2E0D">
        <w:rPr>
          <w:rFonts w:ascii="Times New Roman" w:hAnsi="Times New Roman" w:cs="Times New Roman"/>
          <w:sz w:val="24"/>
          <w:szCs w:val="24"/>
        </w:rPr>
        <w:t xml:space="preserve">, от 05.12.2018 </w:t>
      </w:r>
      <w:hyperlink r:id="rId29" w:history="1">
        <w:r w:rsidRPr="005C2E0D">
          <w:rPr>
            <w:rFonts w:ascii="Times New Roman" w:hAnsi="Times New Roman" w:cs="Times New Roman"/>
            <w:color w:val="0000FF"/>
            <w:sz w:val="24"/>
            <w:szCs w:val="24"/>
          </w:rPr>
          <w:t>N 405-КЗ</w:t>
        </w:r>
      </w:hyperlink>
      <w:r w:rsidRPr="005C2E0D">
        <w:rPr>
          <w:rFonts w:ascii="Times New Roman" w:hAnsi="Times New Roman" w:cs="Times New Roman"/>
          <w:sz w:val="24"/>
          <w:szCs w:val="24"/>
        </w:rPr>
        <w:t>)</w:t>
      </w:r>
    </w:p>
    <w:p w:rsidR="005C2E0D" w:rsidRPr="005C2E0D" w:rsidRDefault="005C2E0D">
      <w:pPr>
        <w:pStyle w:val="ConsPlusNormal"/>
        <w:spacing w:before="220"/>
        <w:ind w:firstLine="540"/>
        <w:jc w:val="both"/>
        <w:rPr>
          <w:rFonts w:ascii="Times New Roman" w:hAnsi="Times New Roman" w:cs="Times New Roman"/>
          <w:sz w:val="24"/>
          <w:szCs w:val="24"/>
        </w:rPr>
      </w:pPr>
      <w:proofErr w:type="gramStart"/>
      <w:r w:rsidRPr="005C2E0D">
        <w:rPr>
          <w:rFonts w:ascii="Times New Roman" w:hAnsi="Times New Roman" w:cs="Times New Roman"/>
          <w:sz w:val="24"/>
          <w:szCs w:val="24"/>
        </w:rPr>
        <w:t>14) представляет в федеральные органы исполнительной власти, осуществляющие функции по формированию официальной статистической информации в установленной сфере деятельности в соответствии с федеральным законодательством, документированную информацию по формам, установленным в целях осуществления федеральных государственных статистических наблюдений, и информацию, полученную исполнительными органами государственной власти Приморского края в связи с осуществлением ими контрольно-надзорных и других административных полномочий в отношении субъектов малого и среднего</w:t>
      </w:r>
      <w:proofErr w:type="gramEnd"/>
      <w:r w:rsidRPr="005C2E0D">
        <w:rPr>
          <w:rFonts w:ascii="Times New Roman" w:hAnsi="Times New Roman" w:cs="Times New Roman"/>
          <w:sz w:val="24"/>
          <w:szCs w:val="24"/>
        </w:rPr>
        <w:t xml:space="preserve"> предпринимательства;</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14(1)) представляет в акционерное общество "Федеральная корпорация по развитию малого и среднего предпринимательства" (далее - корпорация развития малого и среднего предпринимательства):</w:t>
      </w:r>
    </w:p>
    <w:p w:rsidR="005C2E0D" w:rsidRPr="005C2E0D" w:rsidRDefault="005C2E0D">
      <w:pPr>
        <w:pStyle w:val="ConsPlusNormal"/>
        <w:spacing w:before="220"/>
        <w:ind w:firstLine="540"/>
        <w:jc w:val="both"/>
        <w:rPr>
          <w:rFonts w:ascii="Times New Roman" w:hAnsi="Times New Roman" w:cs="Times New Roman"/>
          <w:sz w:val="24"/>
          <w:szCs w:val="24"/>
        </w:rPr>
      </w:pPr>
      <w:proofErr w:type="gramStart"/>
      <w:r w:rsidRPr="005C2E0D">
        <w:rPr>
          <w:rFonts w:ascii="Times New Roman" w:hAnsi="Times New Roman" w:cs="Times New Roman"/>
          <w:sz w:val="24"/>
          <w:szCs w:val="24"/>
        </w:rPr>
        <w:t>а) информацию об оказанной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поддержке и о результатах использования такой поддержки в сроки, порядке и по формам,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roofErr w:type="gramEnd"/>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б) сведения об утвержденном перечне имущества Приморского края, а также об изменениях, внесенных в такой перечень, в сроки, порядке и по форме,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5C2E0D" w:rsidRPr="005C2E0D" w:rsidRDefault="005C2E0D">
      <w:pPr>
        <w:pStyle w:val="ConsPlusNormal"/>
        <w:spacing w:before="220"/>
        <w:ind w:firstLine="540"/>
        <w:jc w:val="both"/>
        <w:rPr>
          <w:rFonts w:ascii="Times New Roman" w:hAnsi="Times New Roman" w:cs="Times New Roman"/>
          <w:sz w:val="24"/>
          <w:szCs w:val="24"/>
        </w:rPr>
      </w:pPr>
      <w:bookmarkStart w:id="1" w:name="P60"/>
      <w:bookmarkEnd w:id="1"/>
      <w:proofErr w:type="gramStart"/>
      <w:r w:rsidRPr="005C2E0D">
        <w:rPr>
          <w:rFonts w:ascii="Times New Roman" w:hAnsi="Times New Roman" w:cs="Times New Roman"/>
          <w:sz w:val="24"/>
          <w:szCs w:val="24"/>
        </w:rPr>
        <w:t xml:space="preserve">в) сведения о соответствующих требованиям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w:t>
      </w:r>
      <w:r w:rsidRPr="005C2E0D">
        <w:rPr>
          <w:rFonts w:ascii="Times New Roman" w:hAnsi="Times New Roman" w:cs="Times New Roman"/>
          <w:sz w:val="24"/>
          <w:szCs w:val="24"/>
        </w:rPr>
        <w:lastRenderedPageBreak/>
        <w:t>деятельности, в том числе среднего и малого бизнеса, организациях:</w:t>
      </w:r>
      <w:proofErr w:type="gramEnd"/>
    </w:p>
    <w:p w:rsidR="005C2E0D" w:rsidRPr="005C2E0D" w:rsidRDefault="005C2E0D">
      <w:pPr>
        <w:pStyle w:val="ConsPlusNormal"/>
        <w:spacing w:before="220"/>
        <w:ind w:firstLine="540"/>
        <w:jc w:val="both"/>
        <w:rPr>
          <w:rFonts w:ascii="Times New Roman" w:hAnsi="Times New Roman" w:cs="Times New Roman"/>
          <w:sz w:val="24"/>
          <w:szCs w:val="24"/>
        </w:rPr>
      </w:pPr>
      <w:proofErr w:type="gramStart"/>
      <w:r w:rsidRPr="005C2E0D">
        <w:rPr>
          <w:rFonts w:ascii="Times New Roman" w:hAnsi="Times New Roman" w:cs="Times New Roman"/>
          <w:sz w:val="24"/>
          <w:szCs w:val="24"/>
        </w:rPr>
        <w:t>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федерального бюджета (в том числе средств субсидий из федерального бюджета краевому бюджету на государственную поддержку малого и среднего предпринимательства), за счет иного имущества, находящегося в государственной собственности Российской Федерации, на территории Приморского края при реализации государственных программ (подпрограмм) Российской Федерации, государственных программ (подпрограмм</w:t>
      </w:r>
      <w:proofErr w:type="gramEnd"/>
      <w:r w:rsidRPr="005C2E0D">
        <w:rPr>
          <w:rFonts w:ascii="Times New Roman" w:hAnsi="Times New Roman" w:cs="Times New Roman"/>
          <w:sz w:val="24"/>
          <w:szCs w:val="24"/>
        </w:rPr>
        <w:t>) Приморского края,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w:t>
      </w:r>
    </w:p>
    <w:p w:rsidR="005C2E0D" w:rsidRPr="005C2E0D" w:rsidRDefault="005C2E0D">
      <w:pPr>
        <w:pStyle w:val="ConsPlusNormal"/>
        <w:spacing w:before="220"/>
        <w:ind w:firstLine="540"/>
        <w:jc w:val="both"/>
        <w:rPr>
          <w:rFonts w:ascii="Times New Roman" w:hAnsi="Times New Roman" w:cs="Times New Roman"/>
          <w:sz w:val="24"/>
          <w:szCs w:val="24"/>
        </w:rPr>
      </w:pPr>
      <w:proofErr w:type="gramStart"/>
      <w:r w:rsidRPr="005C2E0D">
        <w:rPr>
          <w:rFonts w:ascii="Times New Roman" w:hAnsi="Times New Roman" w:cs="Times New Roman"/>
          <w:sz w:val="24"/>
          <w:szCs w:val="24"/>
        </w:rPr>
        <w:t>наделенных в соответствии с нормативными правовыми актами федеральных органов исполнительной власти, органов исполнительной власти Приморского края функциями организаций, образующих инфраструктуру поддержки субъектов малого и среднего предпринимательства, при реализации государственных программ (подпрограмм) Российской Федерации, государственных программ (подпрограмм) Приморского края,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w:t>
      </w:r>
      <w:proofErr w:type="gramEnd"/>
      <w:r w:rsidRPr="005C2E0D">
        <w:rPr>
          <w:rFonts w:ascii="Times New Roman" w:hAnsi="Times New Roman" w:cs="Times New Roman"/>
          <w:sz w:val="24"/>
          <w:szCs w:val="24"/>
        </w:rPr>
        <w:t xml:space="preserve"> малого и среднего предпринимательства, выполняющих такие функции на территории Приморского края за счет средств федерального бюджета (в том числе средств субсидий из федерального бюджета краевому бюджету на государственную поддержку малого и среднего предпринимательства), за счет иного имущества, находящегося в государственной собственности Российской Федерации;</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 xml:space="preserve">г) сведения о соответствующих требованиям нормативного правового акта Приморского края, муниципального правового акта организациях (за исключением организаций, предусмотренных </w:t>
      </w:r>
      <w:hyperlink w:anchor="P60" w:history="1">
        <w:r w:rsidRPr="005C2E0D">
          <w:rPr>
            <w:rFonts w:ascii="Times New Roman" w:hAnsi="Times New Roman" w:cs="Times New Roman"/>
            <w:color w:val="0000FF"/>
            <w:sz w:val="24"/>
            <w:szCs w:val="24"/>
          </w:rPr>
          <w:t>подпунктом "</w:t>
        </w:r>
        <w:proofErr w:type="gramStart"/>
        <w:r w:rsidRPr="005C2E0D">
          <w:rPr>
            <w:rFonts w:ascii="Times New Roman" w:hAnsi="Times New Roman" w:cs="Times New Roman"/>
            <w:color w:val="0000FF"/>
            <w:sz w:val="24"/>
            <w:szCs w:val="24"/>
          </w:rPr>
          <w:t>в</w:t>
        </w:r>
        <w:proofErr w:type="gramEnd"/>
        <w:r w:rsidRPr="005C2E0D">
          <w:rPr>
            <w:rFonts w:ascii="Times New Roman" w:hAnsi="Times New Roman" w:cs="Times New Roman"/>
            <w:color w:val="0000FF"/>
            <w:sz w:val="24"/>
            <w:szCs w:val="24"/>
          </w:rPr>
          <w:t>"</w:t>
        </w:r>
      </w:hyperlink>
      <w:r w:rsidRPr="005C2E0D">
        <w:rPr>
          <w:rFonts w:ascii="Times New Roman" w:hAnsi="Times New Roman" w:cs="Times New Roman"/>
          <w:sz w:val="24"/>
          <w:szCs w:val="24"/>
        </w:rPr>
        <w:t xml:space="preserve"> настоящего пункта):</w:t>
      </w:r>
    </w:p>
    <w:p w:rsidR="005C2E0D" w:rsidRPr="005C2E0D" w:rsidRDefault="005C2E0D">
      <w:pPr>
        <w:pStyle w:val="ConsPlusNormal"/>
        <w:spacing w:before="220"/>
        <w:ind w:firstLine="540"/>
        <w:jc w:val="both"/>
        <w:rPr>
          <w:rFonts w:ascii="Times New Roman" w:hAnsi="Times New Roman" w:cs="Times New Roman"/>
          <w:sz w:val="24"/>
          <w:szCs w:val="24"/>
        </w:rPr>
      </w:pPr>
      <w:proofErr w:type="gramStart"/>
      <w:r w:rsidRPr="005C2E0D">
        <w:rPr>
          <w:rFonts w:ascii="Times New Roman" w:hAnsi="Times New Roman" w:cs="Times New Roman"/>
          <w:sz w:val="24"/>
          <w:szCs w:val="24"/>
        </w:rPr>
        <w:t>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краевого бюджета и (или) местных бюджетов (в том числе средств субсидий из краевого бюджета местным бюджетам на поддержку малого и среднего предпринимательства), за счет иного имущества, находящегося в собственности Приморского края и (или) муниципальной собственности, на территории Приморского края при реализации государственных программ</w:t>
      </w:r>
      <w:proofErr w:type="gramEnd"/>
      <w:r w:rsidRPr="005C2E0D">
        <w:rPr>
          <w:rFonts w:ascii="Times New Roman" w:hAnsi="Times New Roman" w:cs="Times New Roman"/>
          <w:sz w:val="24"/>
          <w:szCs w:val="24"/>
        </w:rPr>
        <w:t xml:space="preserve"> (подпрограмм) Приморского края,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w:t>
      </w:r>
    </w:p>
    <w:p w:rsidR="005C2E0D" w:rsidRPr="005C2E0D" w:rsidRDefault="005C2E0D">
      <w:pPr>
        <w:pStyle w:val="ConsPlusNormal"/>
        <w:spacing w:before="220"/>
        <w:ind w:firstLine="540"/>
        <w:jc w:val="both"/>
        <w:rPr>
          <w:rFonts w:ascii="Times New Roman" w:hAnsi="Times New Roman" w:cs="Times New Roman"/>
          <w:sz w:val="24"/>
          <w:szCs w:val="24"/>
        </w:rPr>
      </w:pPr>
      <w:proofErr w:type="gramStart"/>
      <w:r w:rsidRPr="005C2E0D">
        <w:rPr>
          <w:rFonts w:ascii="Times New Roman" w:hAnsi="Times New Roman" w:cs="Times New Roman"/>
          <w:sz w:val="24"/>
          <w:szCs w:val="24"/>
        </w:rPr>
        <w:t>наделенных в соответствии с нормативными правовыми актами органов исполнительной власти Приморского края, органов местного самоуправления функциями организаций, образующих инфраструктуру поддержки субъектов малого и среднего предпринимательства, при реализации государственных программ (подпрограмм) Приморского края,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 выполняющих такие функции на территории Приморского края за счет</w:t>
      </w:r>
      <w:proofErr w:type="gramEnd"/>
      <w:r w:rsidRPr="005C2E0D">
        <w:rPr>
          <w:rFonts w:ascii="Times New Roman" w:hAnsi="Times New Roman" w:cs="Times New Roman"/>
          <w:sz w:val="24"/>
          <w:szCs w:val="24"/>
        </w:rPr>
        <w:t xml:space="preserve"> сре</w:t>
      </w:r>
      <w:proofErr w:type="gramStart"/>
      <w:r w:rsidRPr="005C2E0D">
        <w:rPr>
          <w:rFonts w:ascii="Times New Roman" w:hAnsi="Times New Roman" w:cs="Times New Roman"/>
          <w:sz w:val="24"/>
          <w:szCs w:val="24"/>
        </w:rPr>
        <w:t>дств кр</w:t>
      </w:r>
      <w:proofErr w:type="gramEnd"/>
      <w:r w:rsidRPr="005C2E0D">
        <w:rPr>
          <w:rFonts w:ascii="Times New Roman" w:hAnsi="Times New Roman" w:cs="Times New Roman"/>
          <w:sz w:val="24"/>
          <w:szCs w:val="24"/>
        </w:rPr>
        <w:t xml:space="preserve">аевого бюджета и (или) местных бюджетов (в том числе средств субсидий из краевого бюджета местным бюджетам на поддержку малого и среднего предпринимательства), за счет иного имущества, </w:t>
      </w:r>
      <w:r w:rsidRPr="005C2E0D">
        <w:rPr>
          <w:rFonts w:ascii="Times New Roman" w:hAnsi="Times New Roman" w:cs="Times New Roman"/>
          <w:sz w:val="24"/>
          <w:szCs w:val="24"/>
        </w:rPr>
        <w:lastRenderedPageBreak/>
        <w:t>находящегося в собственности Приморского края и (или) муниципальной собственности;</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(п. 14(1) в ред. </w:t>
      </w:r>
      <w:hyperlink r:id="rId30"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29.11.2021 N 23-КЗ)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15) осуществляет поддержку муниципальных программ (подпрограмм);</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(в ред. </w:t>
      </w:r>
      <w:hyperlink r:id="rId31"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22.12.2015 N 755-КЗ)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16) осуществляет пропаганду и популяризацию предпринимательской деятельности, разъясняет порядок и условия предоставления государственной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17) осуществляет методическое обеспечение органов местного самоуправления и содействие в разработке и реализации мер по развитию малого и среднего предпринимательства на территориях муниципальных образований;</w:t>
      </w:r>
    </w:p>
    <w:p w:rsidR="005C2E0D" w:rsidRPr="005C2E0D" w:rsidRDefault="005C2E0D">
      <w:pPr>
        <w:pStyle w:val="ConsPlusNormal"/>
        <w:spacing w:before="220"/>
        <w:ind w:firstLine="540"/>
        <w:jc w:val="both"/>
        <w:rPr>
          <w:rFonts w:ascii="Times New Roman" w:hAnsi="Times New Roman" w:cs="Times New Roman"/>
          <w:sz w:val="24"/>
          <w:szCs w:val="24"/>
        </w:rPr>
      </w:pPr>
      <w:proofErr w:type="gramStart"/>
      <w:r w:rsidRPr="005C2E0D">
        <w:rPr>
          <w:rFonts w:ascii="Times New Roman" w:hAnsi="Times New Roman" w:cs="Times New Roman"/>
          <w:sz w:val="24"/>
          <w:szCs w:val="24"/>
        </w:rPr>
        <w:t xml:space="preserve">17(1)) представляет в указанный в </w:t>
      </w:r>
      <w:hyperlink r:id="rId32" w:history="1">
        <w:r w:rsidRPr="005C2E0D">
          <w:rPr>
            <w:rFonts w:ascii="Times New Roman" w:hAnsi="Times New Roman" w:cs="Times New Roman"/>
            <w:color w:val="0000FF"/>
            <w:sz w:val="24"/>
            <w:szCs w:val="24"/>
          </w:rPr>
          <w:t>части 2 статьи 4(1)</w:t>
        </w:r>
      </w:hyperlink>
      <w:r w:rsidRPr="005C2E0D">
        <w:rPr>
          <w:rFonts w:ascii="Times New Roman" w:hAnsi="Times New Roman" w:cs="Times New Roman"/>
          <w:sz w:val="24"/>
          <w:szCs w:val="24"/>
        </w:rPr>
        <w:t xml:space="preserve"> Федерального закона уполномоченный орган ежегодно до 5 июля сформированный по состоянию на 1 июля текущего календарного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перечень субъектов малого и</w:t>
      </w:r>
      <w:proofErr w:type="gramEnd"/>
      <w:r w:rsidRPr="005C2E0D">
        <w:rPr>
          <w:rFonts w:ascii="Times New Roman" w:hAnsi="Times New Roman" w:cs="Times New Roman"/>
          <w:sz w:val="24"/>
          <w:szCs w:val="24"/>
        </w:rPr>
        <w:t xml:space="preserve"> среднего предпринимательства, </w:t>
      </w:r>
      <w:proofErr w:type="gramStart"/>
      <w:r w:rsidRPr="005C2E0D">
        <w:rPr>
          <w:rFonts w:ascii="Times New Roman" w:hAnsi="Times New Roman" w:cs="Times New Roman"/>
          <w:sz w:val="24"/>
          <w:szCs w:val="24"/>
        </w:rPr>
        <w:t>имеющих</w:t>
      </w:r>
      <w:proofErr w:type="gramEnd"/>
      <w:r w:rsidRPr="005C2E0D">
        <w:rPr>
          <w:rFonts w:ascii="Times New Roman" w:hAnsi="Times New Roman" w:cs="Times New Roman"/>
          <w:sz w:val="24"/>
          <w:szCs w:val="24"/>
        </w:rPr>
        <w:t xml:space="preserve"> статус социального предприятия;</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(п. 17(1) </w:t>
      </w:r>
      <w:proofErr w:type="gramStart"/>
      <w:r w:rsidRPr="005C2E0D">
        <w:rPr>
          <w:rFonts w:ascii="Times New Roman" w:hAnsi="Times New Roman" w:cs="Times New Roman"/>
          <w:sz w:val="24"/>
          <w:szCs w:val="24"/>
        </w:rPr>
        <w:t>введен</w:t>
      </w:r>
      <w:proofErr w:type="gramEnd"/>
      <w:r w:rsidRPr="005C2E0D">
        <w:rPr>
          <w:rFonts w:ascii="Times New Roman" w:hAnsi="Times New Roman" w:cs="Times New Roman"/>
          <w:sz w:val="24"/>
          <w:szCs w:val="24"/>
        </w:rPr>
        <w:t xml:space="preserve"> </w:t>
      </w:r>
      <w:hyperlink r:id="rId33" w:history="1">
        <w:r w:rsidRPr="005C2E0D">
          <w:rPr>
            <w:rFonts w:ascii="Times New Roman" w:hAnsi="Times New Roman" w:cs="Times New Roman"/>
            <w:color w:val="0000FF"/>
            <w:sz w:val="24"/>
            <w:szCs w:val="24"/>
          </w:rPr>
          <w:t>Законом</w:t>
        </w:r>
      </w:hyperlink>
      <w:r w:rsidRPr="005C2E0D">
        <w:rPr>
          <w:rFonts w:ascii="Times New Roman" w:hAnsi="Times New Roman" w:cs="Times New Roman"/>
          <w:sz w:val="24"/>
          <w:szCs w:val="24"/>
        </w:rPr>
        <w:t xml:space="preserve"> Приморского края от 20.11.2019 N 631-КЗ)</w:t>
      </w:r>
    </w:p>
    <w:p w:rsidR="005C2E0D" w:rsidRPr="005C2E0D" w:rsidRDefault="005C2E0D">
      <w:pPr>
        <w:pStyle w:val="ConsPlusNormal"/>
        <w:spacing w:before="220"/>
        <w:ind w:firstLine="540"/>
        <w:jc w:val="both"/>
        <w:rPr>
          <w:rFonts w:ascii="Times New Roman" w:hAnsi="Times New Roman" w:cs="Times New Roman"/>
          <w:sz w:val="24"/>
          <w:szCs w:val="24"/>
        </w:rPr>
      </w:pPr>
      <w:proofErr w:type="gramStart"/>
      <w:r w:rsidRPr="005C2E0D">
        <w:rPr>
          <w:rFonts w:ascii="Times New Roman" w:hAnsi="Times New Roman" w:cs="Times New Roman"/>
          <w:sz w:val="24"/>
          <w:szCs w:val="24"/>
        </w:rPr>
        <w:t xml:space="preserve">18) в целях ведения единого реестра субъектов малого и среднего предпринимательства - получателей поддержки предоставляет в указанный в </w:t>
      </w:r>
      <w:hyperlink r:id="rId34" w:history="1">
        <w:r w:rsidRPr="005C2E0D">
          <w:rPr>
            <w:rFonts w:ascii="Times New Roman" w:hAnsi="Times New Roman" w:cs="Times New Roman"/>
            <w:color w:val="0000FF"/>
            <w:sz w:val="24"/>
            <w:szCs w:val="24"/>
          </w:rPr>
          <w:t>части 2 статьи 4(1)</w:t>
        </w:r>
      </w:hyperlink>
      <w:r w:rsidRPr="005C2E0D">
        <w:rPr>
          <w:rFonts w:ascii="Times New Roman" w:hAnsi="Times New Roman" w:cs="Times New Roman"/>
          <w:sz w:val="24"/>
          <w:szCs w:val="24"/>
        </w:rPr>
        <w:t xml:space="preserve"> Федерального закона уполномоченный орган сведения, указанные в </w:t>
      </w:r>
      <w:hyperlink r:id="rId35" w:history="1">
        <w:r w:rsidRPr="005C2E0D">
          <w:rPr>
            <w:rFonts w:ascii="Times New Roman" w:hAnsi="Times New Roman" w:cs="Times New Roman"/>
            <w:color w:val="0000FF"/>
            <w:sz w:val="24"/>
            <w:szCs w:val="24"/>
          </w:rPr>
          <w:t>пунктах 1</w:t>
        </w:r>
      </w:hyperlink>
      <w:r w:rsidRPr="005C2E0D">
        <w:rPr>
          <w:rFonts w:ascii="Times New Roman" w:hAnsi="Times New Roman" w:cs="Times New Roman"/>
          <w:sz w:val="24"/>
          <w:szCs w:val="24"/>
        </w:rPr>
        <w:t xml:space="preserve">, </w:t>
      </w:r>
      <w:hyperlink r:id="rId36" w:history="1">
        <w:r w:rsidRPr="005C2E0D">
          <w:rPr>
            <w:rFonts w:ascii="Times New Roman" w:hAnsi="Times New Roman" w:cs="Times New Roman"/>
            <w:color w:val="0000FF"/>
            <w:sz w:val="24"/>
            <w:szCs w:val="24"/>
          </w:rPr>
          <w:t>3</w:t>
        </w:r>
      </w:hyperlink>
      <w:r w:rsidRPr="005C2E0D">
        <w:rPr>
          <w:rFonts w:ascii="Times New Roman" w:hAnsi="Times New Roman" w:cs="Times New Roman"/>
          <w:sz w:val="24"/>
          <w:szCs w:val="24"/>
        </w:rPr>
        <w:t xml:space="preserve"> - </w:t>
      </w:r>
      <w:hyperlink r:id="rId37" w:history="1">
        <w:r w:rsidRPr="005C2E0D">
          <w:rPr>
            <w:rFonts w:ascii="Times New Roman" w:hAnsi="Times New Roman" w:cs="Times New Roman"/>
            <w:color w:val="0000FF"/>
            <w:sz w:val="24"/>
            <w:szCs w:val="24"/>
          </w:rPr>
          <w:t>7 части 3 статьи 8</w:t>
        </w:r>
      </w:hyperlink>
      <w:r w:rsidRPr="005C2E0D">
        <w:rPr>
          <w:rFonts w:ascii="Times New Roman" w:hAnsi="Times New Roman" w:cs="Times New Roman"/>
          <w:sz w:val="24"/>
          <w:szCs w:val="24"/>
        </w:rPr>
        <w:t xml:space="preserve"> Федерального закона,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информационно-телекоммуникационной сети "Интернет" в срок</w:t>
      </w:r>
      <w:proofErr w:type="gramEnd"/>
      <w:r w:rsidRPr="005C2E0D">
        <w:rPr>
          <w:rFonts w:ascii="Times New Roman" w:hAnsi="Times New Roman" w:cs="Times New Roman"/>
          <w:sz w:val="24"/>
          <w:szCs w:val="24"/>
        </w:rPr>
        <w:t xml:space="preserve"> до 5-го числа месяца,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 в том числе нецелевого использования средств поддержки;</w:t>
      </w:r>
    </w:p>
    <w:p w:rsidR="005C2E0D" w:rsidRPr="005C2E0D" w:rsidRDefault="005C2E0D">
      <w:pPr>
        <w:pStyle w:val="ConsPlusNormal"/>
        <w:spacing w:before="220"/>
        <w:ind w:firstLine="540"/>
        <w:jc w:val="both"/>
        <w:rPr>
          <w:rFonts w:ascii="Times New Roman" w:hAnsi="Times New Roman" w:cs="Times New Roman"/>
          <w:sz w:val="24"/>
          <w:szCs w:val="24"/>
        </w:rPr>
      </w:pPr>
      <w:proofErr w:type="gramStart"/>
      <w:r w:rsidRPr="005C2E0D">
        <w:rPr>
          <w:rFonts w:ascii="Times New Roman" w:hAnsi="Times New Roman" w:cs="Times New Roman"/>
          <w:sz w:val="24"/>
          <w:szCs w:val="24"/>
        </w:rPr>
        <w:t xml:space="preserve">предоставляет в указанный в </w:t>
      </w:r>
      <w:hyperlink r:id="rId38" w:history="1">
        <w:r w:rsidRPr="005C2E0D">
          <w:rPr>
            <w:rFonts w:ascii="Times New Roman" w:hAnsi="Times New Roman" w:cs="Times New Roman"/>
            <w:color w:val="0000FF"/>
            <w:sz w:val="24"/>
            <w:szCs w:val="24"/>
          </w:rPr>
          <w:t>части 2 статьи 4(1)</w:t>
        </w:r>
      </w:hyperlink>
      <w:r w:rsidRPr="005C2E0D">
        <w:rPr>
          <w:rFonts w:ascii="Times New Roman" w:hAnsi="Times New Roman" w:cs="Times New Roman"/>
          <w:sz w:val="24"/>
          <w:szCs w:val="24"/>
        </w:rPr>
        <w:t xml:space="preserve"> Федерального закона уполномоченный орган в форме и порядке, указанных в абзаце первом настоящего пункта, сведения, указанные в </w:t>
      </w:r>
      <w:hyperlink r:id="rId39" w:history="1">
        <w:r w:rsidRPr="005C2E0D">
          <w:rPr>
            <w:rFonts w:ascii="Times New Roman" w:hAnsi="Times New Roman" w:cs="Times New Roman"/>
            <w:color w:val="0000FF"/>
            <w:sz w:val="24"/>
            <w:szCs w:val="24"/>
          </w:rPr>
          <w:t>части 8 статьи 8</w:t>
        </w:r>
      </w:hyperlink>
      <w:r w:rsidRPr="005C2E0D">
        <w:rPr>
          <w:rFonts w:ascii="Times New Roman" w:hAnsi="Times New Roman" w:cs="Times New Roman"/>
          <w:sz w:val="24"/>
          <w:szCs w:val="24"/>
        </w:rPr>
        <w:t xml:space="preserve"> Федерального закона, о физических лицах, не являющихся индивидуальными предпринимателями и применяющих специальный налоговый режим "Налог на профессиональный доход" (далее - физические лица, применяющие специальный налоговый режим), которым в соответствии с Федеральным</w:t>
      </w:r>
      <w:proofErr w:type="gramEnd"/>
      <w:r w:rsidRPr="005C2E0D">
        <w:rPr>
          <w:rFonts w:ascii="Times New Roman" w:hAnsi="Times New Roman" w:cs="Times New Roman"/>
          <w:sz w:val="24"/>
          <w:szCs w:val="24"/>
        </w:rPr>
        <w:t xml:space="preserve"> законом оказана поддержка органами исполнительной власти Приморского края, органами местного самоуправления, организациями, образующими инфраструктуру поддержки субъектов малого и среднего предпринимательства, и об оказанной таким физическим лицам поддержке;</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(п. 18 в ред. </w:t>
      </w:r>
      <w:hyperlink r:id="rId40"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20.11.2019 N 631-КЗ (ред. 05.10.2020))</w:t>
      </w:r>
    </w:p>
    <w:p w:rsidR="005C2E0D" w:rsidRPr="005C2E0D" w:rsidRDefault="005C2E0D">
      <w:pPr>
        <w:pStyle w:val="ConsPlusNormal"/>
        <w:spacing w:before="220"/>
        <w:ind w:firstLine="540"/>
        <w:jc w:val="both"/>
        <w:rPr>
          <w:rFonts w:ascii="Times New Roman" w:hAnsi="Times New Roman" w:cs="Times New Roman"/>
          <w:sz w:val="24"/>
          <w:szCs w:val="24"/>
        </w:rPr>
      </w:pPr>
      <w:proofErr w:type="gramStart"/>
      <w:r w:rsidRPr="005C2E0D">
        <w:rPr>
          <w:rFonts w:ascii="Times New Roman" w:hAnsi="Times New Roman" w:cs="Times New Roman"/>
          <w:sz w:val="24"/>
          <w:szCs w:val="24"/>
        </w:rPr>
        <w:t xml:space="preserve">18(1) организовывает и осуществляет в установленном Правительством Российской Федерации порядке оценку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w:t>
      </w:r>
      <w:r w:rsidRPr="005C2E0D">
        <w:rPr>
          <w:rFonts w:ascii="Times New Roman" w:hAnsi="Times New Roman" w:cs="Times New Roman"/>
          <w:sz w:val="24"/>
          <w:szCs w:val="24"/>
        </w:rPr>
        <w:lastRenderedPageBreak/>
        <w:t xml:space="preserve">Федеральным </w:t>
      </w:r>
      <w:hyperlink r:id="rId41" w:history="1">
        <w:r w:rsidRPr="005C2E0D">
          <w:rPr>
            <w:rFonts w:ascii="Times New Roman" w:hAnsi="Times New Roman" w:cs="Times New Roman"/>
            <w:color w:val="0000FF"/>
            <w:sz w:val="24"/>
            <w:szCs w:val="24"/>
          </w:rPr>
          <w:t>законом</w:t>
        </w:r>
      </w:hyperlink>
      <w:r w:rsidRPr="005C2E0D">
        <w:rPr>
          <w:rFonts w:ascii="Times New Roman" w:hAnsi="Times New Roman" w:cs="Times New Roman"/>
          <w:sz w:val="24"/>
          <w:szCs w:val="24"/>
        </w:rPr>
        <w:t xml:space="preserve"> от 18 июля 2011 года N 223-ФЗ "О закупках товаров, работ, услуг отдельными видами юридических</w:t>
      </w:r>
      <w:proofErr w:type="gramEnd"/>
      <w:r w:rsidRPr="005C2E0D">
        <w:rPr>
          <w:rFonts w:ascii="Times New Roman" w:hAnsi="Times New Roman" w:cs="Times New Roman"/>
          <w:sz w:val="24"/>
          <w:szCs w:val="24"/>
        </w:rPr>
        <w:t xml:space="preserve">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(п. 18(1) </w:t>
      </w:r>
      <w:proofErr w:type="gramStart"/>
      <w:r w:rsidRPr="005C2E0D">
        <w:rPr>
          <w:rFonts w:ascii="Times New Roman" w:hAnsi="Times New Roman" w:cs="Times New Roman"/>
          <w:sz w:val="24"/>
          <w:szCs w:val="24"/>
        </w:rPr>
        <w:t>введен</w:t>
      </w:r>
      <w:proofErr w:type="gramEnd"/>
      <w:r w:rsidRPr="005C2E0D">
        <w:rPr>
          <w:rFonts w:ascii="Times New Roman" w:hAnsi="Times New Roman" w:cs="Times New Roman"/>
          <w:sz w:val="24"/>
          <w:szCs w:val="24"/>
        </w:rPr>
        <w:t xml:space="preserve"> </w:t>
      </w:r>
      <w:hyperlink r:id="rId42" w:history="1">
        <w:r w:rsidRPr="005C2E0D">
          <w:rPr>
            <w:rFonts w:ascii="Times New Roman" w:hAnsi="Times New Roman" w:cs="Times New Roman"/>
            <w:color w:val="0000FF"/>
            <w:sz w:val="24"/>
            <w:szCs w:val="24"/>
          </w:rPr>
          <w:t>Законом</w:t>
        </w:r>
      </w:hyperlink>
      <w:r w:rsidRPr="005C2E0D">
        <w:rPr>
          <w:rFonts w:ascii="Times New Roman" w:hAnsi="Times New Roman" w:cs="Times New Roman"/>
          <w:sz w:val="24"/>
          <w:szCs w:val="24"/>
        </w:rPr>
        <w:t xml:space="preserve"> Приморского края от 22.12.2015 N 755-КЗ)</w:t>
      </w:r>
    </w:p>
    <w:p w:rsidR="005C2E0D" w:rsidRPr="005C2E0D" w:rsidRDefault="005C2E0D">
      <w:pPr>
        <w:pStyle w:val="ConsPlusNormal"/>
        <w:spacing w:before="220"/>
        <w:ind w:firstLine="540"/>
        <w:jc w:val="both"/>
        <w:rPr>
          <w:rFonts w:ascii="Times New Roman" w:hAnsi="Times New Roman" w:cs="Times New Roman"/>
          <w:sz w:val="24"/>
          <w:szCs w:val="24"/>
        </w:rPr>
      </w:pPr>
      <w:proofErr w:type="gramStart"/>
      <w:r w:rsidRPr="005C2E0D">
        <w:rPr>
          <w:rFonts w:ascii="Times New Roman" w:hAnsi="Times New Roman" w:cs="Times New Roman"/>
          <w:sz w:val="24"/>
          <w:szCs w:val="24"/>
        </w:rPr>
        <w:t>18(2) организовывает и осуществляет в установленном Правительством Российской Федерации порядке мониторинг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w:t>
      </w:r>
      <w:proofErr w:type="gramEnd"/>
      <w:r w:rsidRPr="005C2E0D">
        <w:rPr>
          <w:rFonts w:ascii="Times New Roman" w:hAnsi="Times New Roman" w:cs="Times New Roman"/>
          <w:sz w:val="24"/>
          <w:szCs w:val="24"/>
        </w:rPr>
        <w:t xml:space="preserve">, определенных Правительством Российской Федерации в соответствии с Федеральным </w:t>
      </w:r>
      <w:hyperlink r:id="rId43" w:history="1">
        <w:r w:rsidRPr="005C2E0D">
          <w:rPr>
            <w:rFonts w:ascii="Times New Roman" w:hAnsi="Times New Roman" w:cs="Times New Roman"/>
            <w:color w:val="0000FF"/>
            <w:sz w:val="24"/>
            <w:szCs w:val="24"/>
          </w:rPr>
          <w:t>законом</w:t>
        </w:r>
      </w:hyperlink>
      <w:r w:rsidRPr="005C2E0D">
        <w:rPr>
          <w:rFonts w:ascii="Times New Roman" w:hAnsi="Times New Roman" w:cs="Times New Roman"/>
          <w:sz w:val="24"/>
          <w:szCs w:val="24"/>
        </w:rPr>
        <w:t xml:space="preserve">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(п. 18(2) </w:t>
      </w:r>
      <w:proofErr w:type="gramStart"/>
      <w:r w:rsidRPr="005C2E0D">
        <w:rPr>
          <w:rFonts w:ascii="Times New Roman" w:hAnsi="Times New Roman" w:cs="Times New Roman"/>
          <w:sz w:val="24"/>
          <w:szCs w:val="24"/>
        </w:rPr>
        <w:t>введен</w:t>
      </w:r>
      <w:proofErr w:type="gramEnd"/>
      <w:r w:rsidRPr="005C2E0D">
        <w:rPr>
          <w:rFonts w:ascii="Times New Roman" w:hAnsi="Times New Roman" w:cs="Times New Roman"/>
          <w:sz w:val="24"/>
          <w:szCs w:val="24"/>
        </w:rPr>
        <w:t xml:space="preserve"> </w:t>
      </w:r>
      <w:hyperlink r:id="rId44" w:history="1">
        <w:r w:rsidRPr="005C2E0D">
          <w:rPr>
            <w:rFonts w:ascii="Times New Roman" w:hAnsi="Times New Roman" w:cs="Times New Roman"/>
            <w:color w:val="0000FF"/>
            <w:sz w:val="24"/>
            <w:szCs w:val="24"/>
          </w:rPr>
          <w:t>Законом</w:t>
        </w:r>
      </w:hyperlink>
      <w:r w:rsidRPr="005C2E0D">
        <w:rPr>
          <w:rFonts w:ascii="Times New Roman" w:hAnsi="Times New Roman" w:cs="Times New Roman"/>
          <w:sz w:val="24"/>
          <w:szCs w:val="24"/>
        </w:rPr>
        <w:t xml:space="preserve"> Приморского края от 22.12.2015 N 755-КЗ)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19) осуществляет иные полномочия в соответствии с действующим законодательством.</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 xml:space="preserve">3. Правительство Приморского края осуществляет полномочия, указанные в </w:t>
      </w:r>
      <w:hyperlink w:anchor="P39" w:history="1">
        <w:r w:rsidRPr="005C2E0D">
          <w:rPr>
            <w:rFonts w:ascii="Times New Roman" w:hAnsi="Times New Roman" w:cs="Times New Roman"/>
            <w:color w:val="0000FF"/>
            <w:sz w:val="24"/>
            <w:szCs w:val="24"/>
          </w:rPr>
          <w:t>части 2</w:t>
        </w:r>
      </w:hyperlink>
      <w:r w:rsidRPr="005C2E0D">
        <w:rPr>
          <w:rFonts w:ascii="Times New Roman" w:hAnsi="Times New Roman" w:cs="Times New Roman"/>
          <w:sz w:val="24"/>
          <w:szCs w:val="24"/>
        </w:rPr>
        <w:t xml:space="preserve"> настоящей статьи, непосредственно или через уполномоченные органы.</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w:t>
      </w:r>
      <w:proofErr w:type="gramStart"/>
      <w:r w:rsidRPr="005C2E0D">
        <w:rPr>
          <w:rFonts w:ascii="Times New Roman" w:hAnsi="Times New Roman" w:cs="Times New Roman"/>
          <w:sz w:val="24"/>
          <w:szCs w:val="24"/>
        </w:rPr>
        <w:t>в</w:t>
      </w:r>
      <w:proofErr w:type="gramEnd"/>
      <w:r w:rsidRPr="005C2E0D">
        <w:rPr>
          <w:rFonts w:ascii="Times New Roman" w:hAnsi="Times New Roman" w:cs="Times New Roman"/>
          <w:sz w:val="24"/>
          <w:szCs w:val="24"/>
        </w:rPr>
        <w:t xml:space="preserve"> ред. </w:t>
      </w:r>
      <w:hyperlink r:id="rId45"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20.11.2019 N 631-КЗ)</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Title"/>
        <w:ind w:firstLine="540"/>
        <w:jc w:val="both"/>
        <w:outlineLvl w:val="0"/>
        <w:rPr>
          <w:rFonts w:ascii="Times New Roman" w:hAnsi="Times New Roman" w:cs="Times New Roman"/>
          <w:sz w:val="24"/>
          <w:szCs w:val="24"/>
        </w:rPr>
      </w:pPr>
      <w:r w:rsidRPr="005C2E0D">
        <w:rPr>
          <w:rFonts w:ascii="Times New Roman" w:hAnsi="Times New Roman" w:cs="Times New Roman"/>
          <w:sz w:val="24"/>
          <w:szCs w:val="24"/>
        </w:rPr>
        <w:t>Статья 3. Взаимодействие органов исполнительной власти Приморского края и органов местного самоуправления в сфере поддержки развития малого и среднего предпринимательства</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Normal"/>
        <w:ind w:firstLine="540"/>
        <w:jc w:val="both"/>
        <w:rPr>
          <w:rFonts w:ascii="Times New Roman" w:hAnsi="Times New Roman" w:cs="Times New Roman"/>
          <w:sz w:val="24"/>
          <w:szCs w:val="24"/>
        </w:rPr>
      </w:pPr>
      <w:r w:rsidRPr="005C2E0D">
        <w:rPr>
          <w:rFonts w:ascii="Times New Roman" w:hAnsi="Times New Roman" w:cs="Times New Roman"/>
          <w:sz w:val="24"/>
          <w:szCs w:val="24"/>
        </w:rPr>
        <w:t>1. В сфере поддержки и развития малого и среднего предпринимательства органы государственной власти Приморского края в пределах своих полномочий координируют деятельность органов местного самоуправления по реализации ими мероприятий государственных программ Приморского края и муниципальных программ (подпрограмм).</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(в ред. </w:t>
      </w:r>
      <w:hyperlink r:id="rId46"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22.12.2015 N 755-КЗ)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2. В сфере поддержки и развития субъектов малого и среднего предпринимательства органы государственной власти Приморского края и органы местного самоуправления в пределах своих полномочий:</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1) проводят обмен информацией по состоянию дел в малом и среднем предпринимательстве и эффективности применения мер по государственной поддержке субъектов малого и среднего предпринимательства;</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2) осуществляют взаимодействие в иных формах, предусмотренных действующим законодательством.</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3. Органы государственной власти Приморского края в пределах своих полномочий при проведении политики, направленной на поддержку малого и среднего предпринимательства, оказывают содействие органам местного самоуправления при разработке и реализации мер по поддержке малого и среднего предпринимательства.</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Title"/>
        <w:ind w:firstLine="540"/>
        <w:jc w:val="both"/>
        <w:outlineLvl w:val="0"/>
        <w:rPr>
          <w:rFonts w:ascii="Times New Roman" w:hAnsi="Times New Roman" w:cs="Times New Roman"/>
          <w:sz w:val="24"/>
          <w:szCs w:val="24"/>
        </w:rPr>
      </w:pPr>
      <w:r w:rsidRPr="005C2E0D">
        <w:rPr>
          <w:rFonts w:ascii="Times New Roman" w:hAnsi="Times New Roman" w:cs="Times New Roman"/>
          <w:sz w:val="24"/>
          <w:szCs w:val="24"/>
        </w:rPr>
        <w:lastRenderedPageBreak/>
        <w:t>Статья 3(1). Полномочия органов местного самоуправления в сфере развития малого и среднего предпринимательства</w:t>
      </w:r>
    </w:p>
    <w:p w:rsidR="005C2E0D" w:rsidRPr="005C2E0D" w:rsidRDefault="005C2E0D">
      <w:pPr>
        <w:pStyle w:val="ConsPlusNormal"/>
        <w:ind w:firstLine="540"/>
        <w:jc w:val="both"/>
        <w:rPr>
          <w:rFonts w:ascii="Times New Roman" w:hAnsi="Times New Roman" w:cs="Times New Roman"/>
          <w:sz w:val="24"/>
          <w:szCs w:val="24"/>
        </w:rPr>
      </w:pPr>
      <w:r w:rsidRPr="005C2E0D">
        <w:rPr>
          <w:rFonts w:ascii="Times New Roman" w:hAnsi="Times New Roman" w:cs="Times New Roman"/>
          <w:sz w:val="24"/>
          <w:szCs w:val="24"/>
        </w:rPr>
        <w:t>(</w:t>
      </w:r>
      <w:proofErr w:type="gramStart"/>
      <w:r w:rsidRPr="005C2E0D">
        <w:rPr>
          <w:rFonts w:ascii="Times New Roman" w:hAnsi="Times New Roman" w:cs="Times New Roman"/>
          <w:sz w:val="24"/>
          <w:szCs w:val="24"/>
        </w:rPr>
        <w:t>введена</w:t>
      </w:r>
      <w:proofErr w:type="gramEnd"/>
      <w:r w:rsidRPr="005C2E0D">
        <w:rPr>
          <w:rFonts w:ascii="Times New Roman" w:hAnsi="Times New Roman" w:cs="Times New Roman"/>
          <w:sz w:val="24"/>
          <w:szCs w:val="24"/>
        </w:rPr>
        <w:t xml:space="preserve"> </w:t>
      </w:r>
      <w:hyperlink r:id="rId47" w:history="1">
        <w:r w:rsidRPr="005C2E0D">
          <w:rPr>
            <w:rFonts w:ascii="Times New Roman" w:hAnsi="Times New Roman" w:cs="Times New Roman"/>
            <w:color w:val="0000FF"/>
            <w:sz w:val="24"/>
            <w:szCs w:val="24"/>
          </w:rPr>
          <w:t>Законом</w:t>
        </w:r>
      </w:hyperlink>
      <w:r w:rsidRPr="005C2E0D">
        <w:rPr>
          <w:rFonts w:ascii="Times New Roman" w:hAnsi="Times New Roman" w:cs="Times New Roman"/>
          <w:sz w:val="24"/>
          <w:szCs w:val="24"/>
        </w:rPr>
        <w:t xml:space="preserve"> Приморского края от 04.08.2020 N 853-КЗ)</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Normal"/>
        <w:ind w:firstLine="540"/>
        <w:jc w:val="both"/>
        <w:rPr>
          <w:rFonts w:ascii="Times New Roman" w:hAnsi="Times New Roman" w:cs="Times New Roman"/>
          <w:sz w:val="24"/>
          <w:szCs w:val="24"/>
        </w:rPr>
      </w:pPr>
      <w:r w:rsidRPr="005C2E0D">
        <w:rPr>
          <w:rFonts w:ascii="Times New Roman" w:hAnsi="Times New Roman" w:cs="Times New Roman"/>
          <w:sz w:val="24"/>
          <w:szCs w:val="24"/>
        </w:rPr>
        <w:t xml:space="preserve">1. К полномочиям органов местного самоуправления по вопросам развития малого и среднего предпринимательства в соответствии с Федеральным </w:t>
      </w:r>
      <w:hyperlink r:id="rId48" w:history="1">
        <w:r w:rsidRPr="005C2E0D">
          <w:rPr>
            <w:rFonts w:ascii="Times New Roman" w:hAnsi="Times New Roman" w:cs="Times New Roman"/>
            <w:color w:val="0000FF"/>
            <w:sz w:val="24"/>
            <w:szCs w:val="24"/>
          </w:rPr>
          <w:t>законом</w:t>
        </w:r>
      </w:hyperlink>
      <w:r w:rsidRPr="005C2E0D">
        <w:rPr>
          <w:rFonts w:ascii="Times New Roman" w:hAnsi="Times New Roman" w:cs="Times New Roman"/>
          <w:sz w:val="24"/>
          <w:szCs w:val="24"/>
        </w:rPr>
        <w:t xml:space="preserve"> от 6 октября 2003 года N 131-ФЗ "Об общих принципах организации местного самоуправления в Российской Федерации", Федеральным законом относится создание условий для развития малого и среднего предпринимательства, содействие развитию малого и среднего предпринимательства.</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2. Условия и порядок оказания поддержки субъектам малого и среднего предпринимательства, организациям, образующим инфраструктуру поддержки субъектов малого и среднего предпринимательства, физическим лицам, применяющим специальный налоговый режим, за счет средств местных бюджетов устанавливаются муниципальными правовыми актами, принимаемыми в целях реализации муниципальных программ (подпрограмм).</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Title"/>
        <w:ind w:firstLine="540"/>
        <w:jc w:val="both"/>
        <w:outlineLvl w:val="0"/>
        <w:rPr>
          <w:rFonts w:ascii="Times New Roman" w:hAnsi="Times New Roman" w:cs="Times New Roman"/>
          <w:sz w:val="24"/>
          <w:szCs w:val="24"/>
        </w:rPr>
      </w:pPr>
      <w:r w:rsidRPr="005C2E0D">
        <w:rPr>
          <w:rFonts w:ascii="Times New Roman" w:hAnsi="Times New Roman" w:cs="Times New Roman"/>
          <w:sz w:val="24"/>
          <w:szCs w:val="24"/>
        </w:rPr>
        <w:t>Статья 4. Совещательный орган в области развития малого и среднего предпринимательства</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Normal"/>
        <w:ind w:firstLine="540"/>
        <w:jc w:val="both"/>
        <w:rPr>
          <w:rFonts w:ascii="Times New Roman" w:hAnsi="Times New Roman" w:cs="Times New Roman"/>
          <w:sz w:val="24"/>
          <w:szCs w:val="24"/>
        </w:rPr>
      </w:pPr>
      <w:r w:rsidRPr="005C2E0D">
        <w:rPr>
          <w:rFonts w:ascii="Times New Roman" w:hAnsi="Times New Roman" w:cs="Times New Roman"/>
          <w:sz w:val="24"/>
          <w:szCs w:val="24"/>
        </w:rPr>
        <w:t>1. В целях обеспечения взаимодействия органов государственной власти Приморского края,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Правительство Приморского края создает совещательный орган в области развития малого и среднего предпринимательства (далее - совещательный орган).</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(в ред. </w:t>
      </w:r>
      <w:hyperlink r:id="rId49"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20.11.2019 N 631-КЗ)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Решение о создании совещательного органа подлежит опубликованию в средствах массовой информации и должно быть размещено на официальном сайте Правительства Приморского края и (или) на официальных сайтах информационной поддержки субъектов малого и среднего предпринимательства в сети "Интернет".</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(абзац введен </w:t>
      </w:r>
      <w:hyperlink r:id="rId50" w:history="1">
        <w:r w:rsidRPr="005C2E0D">
          <w:rPr>
            <w:rFonts w:ascii="Times New Roman" w:hAnsi="Times New Roman" w:cs="Times New Roman"/>
            <w:color w:val="0000FF"/>
            <w:sz w:val="24"/>
            <w:szCs w:val="24"/>
          </w:rPr>
          <w:t>Законом</w:t>
        </w:r>
      </w:hyperlink>
      <w:r w:rsidRPr="005C2E0D">
        <w:rPr>
          <w:rFonts w:ascii="Times New Roman" w:hAnsi="Times New Roman" w:cs="Times New Roman"/>
          <w:sz w:val="24"/>
          <w:szCs w:val="24"/>
        </w:rPr>
        <w:t xml:space="preserve"> Приморского края от 03.12.2008 N 343-КЗ; в ред. Законов Приморского края от 12.05.2014 </w:t>
      </w:r>
      <w:hyperlink r:id="rId51" w:history="1">
        <w:r w:rsidRPr="005C2E0D">
          <w:rPr>
            <w:rFonts w:ascii="Times New Roman" w:hAnsi="Times New Roman" w:cs="Times New Roman"/>
            <w:color w:val="0000FF"/>
            <w:sz w:val="24"/>
            <w:szCs w:val="24"/>
          </w:rPr>
          <w:t>N 409-КЗ</w:t>
        </w:r>
      </w:hyperlink>
      <w:r w:rsidRPr="005C2E0D">
        <w:rPr>
          <w:rFonts w:ascii="Times New Roman" w:hAnsi="Times New Roman" w:cs="Times New Roman"/>
          <w:sz w:val="24"/>
          <w:szCs w:val="24"/>
        </w:rPr>
        <w:t xml:space="preserve">, от 20.11.2019 </w:t>
      </w:r>
      <w:hyperlink r:id="rId52" w:history="1">
        <w:r w:rsidRPr="005C2E0D">
          <w:rPr>
            <w:rFonts w:ascii="Times New Roman" w:hAnsi="Times New Roman" w:cs="Times New Roman"/>
            <w:color w:val="0000FF"/>
            <w:sz w:val="24"/>
            <w:szCs w:val="24"/>
          </w:rPr>
          <w:t>N 631-КЗ</w:t>
        </w:r>
      </w:hyperlink>
      <w:r w:rsidRPr="005C2E0D">
        <w:rPr>
          <w:rFonts w:ascii="Times New Roman" w:hAnsi="Times New Roman" w:cs="Times New Roman"/>
          <w:sz w:val="24"/>
          <w:szCs w:val="24"/>
        </w:rPr>
        <w:t>)</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2. Состав, структуру, порядок формирования и деятельности такого органа определяет Правительство Приморского края.</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(в ред. </w:t>
      </w:r>
      <w:hyperlink r:id="rId53"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20.11.2019 N 631-КЗ)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3. В состав совещательного органа могут входить представители:</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1) органов государственной власти Приморского края;</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2) территориальных органов федеральных органов исполнительной власти;</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3) органов местного самоуправления;</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4) субъектов малого и среднего предпринимательства;</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5) организаций, образующих инфраструктуру поддержки субъектов малого и среднего предпринимательства;</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6) некоммерческих организаций, выражающих интересы субъектов малого и среднего предпринимательства.</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lastRenderedPageBreak/>
        <w:t>4. Количество представителей некоммерческих организаций, выражающих интересы субъектов малого и среднего предпринимательства, должно составлять не менее двух третей от общего числа членов совещательного органа.</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5. Совещательный орган в пределах своей компетенции:</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1) содействует развитию малого и среднего предпринимательства и его консолидации для решения актуальных социально-экономических проблем Приморского края;</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2) привлекает субъекты малого и среднего предпринимательства и организации, образующие инфраструктуру поддержки субъектов малого и среднего предпринимательства, к участию в реализации государственной политики в области развития малого и среднего предпринимательства;</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3) проводит общественную экспертизу проектов нормативных правовых актов Приморского края, регулирующих развитие малого и среднего предпринимательства;</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4) поддерживает инициативы, а также вносит предложения в Правительство Приморского края, направленные на осуществление государственной политики в области развития малого и среднего предпринимательства;</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(в ред. </w:t>
      </w:r>
      <w:hyperlink r:id="rId54"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20.11.2019 N 631-КЗ)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5) вносит предложения в Правительство Приморского края по порядку формирования и содержанию государственных программ Приморского края;</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(в ред. Законов Приморского края от 22.12.2015 </w:t>
      </w:r>
      <w:hyperlink r:id="rId55" w:history="1">
        <w:r w:rsidRPr="005C2E0D">
          <w:rPr>
            <w:rFonts w:ascii="Times New Roman" w:hAnsi="Times New Roman" w:cs="Times New Roman"/>
            <w:color w:val="0000FF"/>
            <w:sz w:val="24"/>
            <w:szCs w:val="24"/>
          </w:rPr>
          <w:t>N 755-КЗ</w:t>
        </w:r>
      </w:hyperlink>
      <w:r w:rsidRPr="005C2E0D">
        <w:rPr>
          <w:rFonts w:ascii="Times New Roman" w:hAnsi="Times New Roman" w:cs="Times New Roman"/>
          <w:sz w:val="24"/>
          <w:szCs w:val="24"/>
        </w:rPr>
        <w:t xml:space="preserve">, от 20.11.2019 </w:t>
      </w:r>
      <w:hyperlink r:id="rId56" w:history="1">
        <w:r w:rsidRPr="005C2E0D">
          <w:rPr>
            <w:rFonts w:ascii="Times New Roman" w:hAnsi="Times New Roman" w:cs="Times New Roman"/>
            <w:color w:val="0000FF"/>
            <w:sz w:val="24"/>
            <w:szCs w:val="24"/>
          </w:rPr>
          <w:t>N 631-КЗ</w:t>
        </w:r>
      </w:hyperlink>
      <w:r w:rsidRPr="005C2E0D">
        <w:rPr>
          <w:rFonts w:ascii="Times New Roman" w:hAnsi="Times New Roman" w:cs="Times New Roman"/>
          <w:sz w:val="24"/>
          <w:szCs w:val="24"/>
        </w:rPr>
        <w:t>)</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6) привлекает граждан, общественные объединения и представителей средств массовой информации к обсуждению вопросов, касающихся реализации права граждан на предпринимательскую деятельность, и вырабатывает по данным вопросам рекомендации;</w:t>
      </w:r>
    </w:p>
    <w:p w:rsidR="005C2E0D" w:rsidRPr="005C2E0D" w:rsidRDefault="005C2E0D">
      <w:pPr>
        <w:pStyle w:val="ConsPlusNormal"/>
        <w:spacing w:before="220"/>
        <w:ind w:firstLine="540"/>
        <w:jc w:val="both"/>
        <w:rPr>
          <w:rFonts w:ascii="Times New Roman" w:hAnsi="Times New Roman" w:cs="Times New Roman"/>
          <w:sz w:val="24"/>
          <w:szCs w:val="24"/>
        </w:rPr>
      </w:pPr>
      <w:proofErr w:type="gramStart"/>
      <w:r w:rsidRPr="005C2E0D">
        <w:rPr>
          <w:rFonts w:ascii="Times New Roman" w:hAnsi="Times New Roman" w:cs="Times New Roman"/>
          <w:sz w:val="24"/>
          <w:szCs w:val="24"/>
        </w:rPr>
        <w:t>7) принимает участие в передаче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прав владения и (или) пользования имуществом Приморского края, в том числе земельными участками, зданиями, строениями, сооружениями, нежилыми помещениями, оборудованием, машинами, механизмами, установками, транспортными средствами, инвентарем, инструментом;</w:t>
      </w:r>
      <w:proofErr w:type="gramEnd"/>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8) исследует и обобщает проблемы субъектов малого и среднего предпринимательства;</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9) содействует совершенствованию правовой базы по вопросам малого и среднего предпринимательства;</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10) обобщает и распространяет опыт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11) содействует пропаганде идей предпринимательства;</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12) взаимодействует с координационным советом по вопросам научно-технической и инновационной политики Приморского края при Губернаторе Приморского края по вопросам оказания поддержки субъектам малого и среднего предпринимательства в области инноваций и промышленного производства;</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lastRenderedPageBreak/>
        <w:t>13) осуществляет иные полномочия в соответствии с действующим законодательством.</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Title"/>
        <w:ind w:firstLine="540"/>
        <w:jc w:val="both"/>
        <w:outlineLvl w:val="0"/>
        <w:rPr>
          <w:rFonts w:ascii="Times New Roman" w:hAnsi="Times New Roman" w:cs="Times New Roman"/>
          <w:sz w:val="24"/>
          <w:szCs w:val="24"/>
        </w:rPr>
      </w:pPr>
      <w:r w:rsidRPr="005C2E0D">
        <w:rPr>
          <w:rFonts w:ascii="Times New Roman" w:hAnsi="Times New Roman" w:cs="Times New Roman"/>
          <w:sz w:val="24"/>
          <w:szCs w:val="24"/>
        </w:rPr>
        <w:t>Статья 5. Формы и виды, условия и порядок поддержки субъектов малого и среднего предпринимательства в приморском крае за счет сре</w:t>
      </w:r>
      <w:proofErr w:type="gramStart"/>
      <w:r w:rsidRPr="005C2E0D">
        <w:rPr>
          <w:rFonts w:ascii="Times New Roman" w:hAnsi="Times New Roman" w:cs="Times New Roman"/>
          <w:sz w:val="24"/>
          <w:szCs w:val="24"/>
        </w:rPr>
        <w:t>дств кр</w:t>
      </w:r>
      <w:proofErr w:type="gramEnd"/>
      <w:r w:rsidRPr="005C2E0D">
        <w:rPr>
          <w:rFonts w:ascii="Times New Roman" w:hAnsi="Times New Roman" w:cs="Times New Roman"/>
          <w:sz w:val="24"/>
          <w:szCs w:val="24"/>
        </w:rPr>
        <w:t>аевого бюджета</w:t>
      </w:r>
    </w:p>
    <w:p w:rsidR="005C2E0D" w:rsidRPr="005C2E0D" w:rsidRDefault="005C2E0D">
      <w:pPr>
        <w:pStyle w:val="ConsPlusNormal"/>
        <w:ind w:firstLine="540"/>
        <w:jc w:val="both"/>
        <w:rPr>
          <w:rFonts w:ascii="Times New Roman" w:hAnsi="Times New Roman" w:cs="Times New Roman"/>
          <w:sz w:val="24"/>
          <w:szCs w:val="24"/>
        </w:rPr>
      </w:pPr>
      <w:r w:rsidRPr="005C2E0D">
        <w:rPr>
          <w:rFonts w:ascii="Times New Roman" w:hAnsi="Times New Roman" w:cs="Times New Roman"/>
          <w:sz w:val="24"/>
          <w:szCs w:val="24"/>
        </w:rPr>
        <w:t xml:space="preserve">(в ред. </w:t>
      </w:r>
      <w:hyperlink r:id="rId57"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04.08.2020 N 853-КЗ)</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Normal"/>
        <w:ind w:firstLine="540"/>
        <w:jc w:val="both"/>
        <w:rPr>
          <w:rFonts w:ascii="Times New Roman" w:hAnsi="Times New Roman" w:cs="Times New Roman"/>
          <w:sz w:val="24"/>
          <w:szCs w:val="24"/>
        </w:rPr>
      </w:pPr>
      <w:r w:rsidRPr="005C2E0D">
        <w:rPr>
          <w:rFonts w:ascii="Times New Roman" w:hAnsi="Times New Roman" w:cs="Times New Roman"/>
          <w:sz w:val="24"/>
          <w:szCs w:val="24"/>
        </w:rPr>
        <w:t>1.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за счет сре</w:t>
      </w:r>
      <w:proofErr w:type="gramStart"/>
      <w:r w:rsidRPr="005C2E0D">
        <w:rPr>
          <w:rFonts w:ascii="Times New Roman" w:hAnsi="Times New Roman" w:cs="Times New Roman"/>
          <w:sz w:val="24"/>
          <w:szCs w:val="24"/>
        </w:rPr>
        <w:t>дств кр</w:t>
      </w:r>
      <w:proofErr w:type="gramEnd"/>
      <w:r w:rsidRPr="005C2E0D">
        <w:rPr>
          <w:rFonts w:ascii="Times New Roman" w:hAnsi="Times New Roman" w:cs="Times New Roman"/>
          <w:sz w:val="24"/>
          <w:szCs w:val="24"/>
        </w:rPr>
        <w:t>аевого бюджета осуществляется в формах и видах, предусмотренных Федеральным законом.</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2. Иные формы поддержки малого и среднего предпринимательства за счет сре</w:t>
      </w:r>
      <w:proofErr w:type="gramStart"/>
      <w:r w:rsidRPr="005C2E0D">
        <w:rPr>
          <w:rFonts w:ascii="Times New Roman" w:hAnsi="Times New Roman" w:cs="Times New Roman"/>
          <w:sz w:val="24"/>
          <w:szCs w:val="24"/>
        </w:rPr>
        <w:t>дств кр</w:t>
      </w:r>
      <w:proofErr w:type="gramEnd"/>
      <w:r w:rsidRPr="005C2E0D">
        <w:rPr>
          <w:rFonts w:ascii="Times New Roman" w:hAnsi="Times New Roman" w:cs="Times New Roman"/>
          <w:sz w:val="24"/>
          <w:szCs w:val="24"/>
        </w:rPr>
        <w:t>аевого бюджета устанавливаются законами Приморского края.</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3. Условия и порядок оказания конкретных форм и видов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устанавливаются нормативными правовыми актами Приморского края, принимаемыми в целях реализации государственных программ Приморского края.</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 xml:space="preserve">4. </w:t>
      </w:r>
      <w:proofErr w:type="gramStart"/>
      <w:r w:rsidRPr="005C2E0D">
        <w:rPr>
          <w:rFonts w:ascii="Times New Roman" w:hAnsi="Times New Roman" w:cs="Times New Roman"/>
          <w:sz w:val="24"/>
          <w:szCs w:val="24"/>
        </w:rPr>
        <w:t>Ежегодно субъекты малого и среднего предпринимательства и организации, образующие инфраструктуру поддержки субъектов малого и среднего предпринимательства, - получатели поддержки представляют в оказывающие поддержку органы исполнительной власти Приморского края информацию о результатах использования полученной поддержки.</w:t>
      </w:r>
      <w:proofErr w:type="gramEnd"/>
      <w:r w:rsidRPr="005C2E0D">
        <w:rPr>
          <w:rFonts w:ascii="Times New Roman" w:hAnsi="Times New Roman" w:cs="Times New Roman"/>
          <w:sz w:val="24"/>
          <w:szCs w:val="24"/>
        </w:rPr>
        <w:t xml:space="preserve"> Состав указанной информации, сроки, порядок и формы ее представления устанавливаются соответствующими органами исполнительной власти Приморского края.</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Title"/>
        <w:ind w:firstLine="540"/>
        <w:jc w:val="both"/>
        <w:outlineLvl w:val="0"/>
        <w:rPr>
          <w:rFonts w:ascii="Times New Roman" w:hAnsi="Times New Roman" w:cs="Times New Roman"/>
          <w:sz w:val="24"/>
          <w:szCs w:val="24"/>
        </w:rPr>
      </w:pPr>
      <w:bookmarkStart w:id="2" w:name="P140"/>
      <w:bookmarkEnd w:id="2"/>
      <w:r w:rsidRPr="005C2E0D">
        <w:rPr>
          <w:rFonts w:ascii="Times New Roman" w:hAnsi="Times New Roman" w:cs="Times New Roman"/>
          <w:sz w:val="24"/>
          <w:szCs w:val="24"/>
        </w:rPr>
        <w:t>Статья 6. Имущественная поддержка субъектов малого и среднего предпринимательства</w:t>
      </w:r>
    </w:p>
    <w:p w:rsidR="005C2E0D" w:rsidRPr="005C2E0D" w:rsidRDefault="005C2E0D">
      <w:pPr>
        <w:pStyle w:val="ConsPlusNormal"/>
        <w:ind w:firstLine="540"/>
        <w:jc w:val="both"/>
        <w:rPr>
          <w:rFonts w:ascii="Times New Roman" w:hAnsi="Times New Roman" w:cs="Times New Roman"/>
          <w:sz w:val="24"/>
          <w:szCs w:val="24"/>
        </w:rPr>
      </w:pPr>
      <w:r w:rsidRPr="005C2E0D">
        <w:rPr>
          <w:rFonts w:ascii="Times New Roman" w:hAnsi="Times New Roman" w:cs="Times New Roman"/>
          <w:sz w:val="24"/>
          <w:szCs w:val="24"/>
        </w:rPr>
        <w:t xml:space="preserve">(в ред. </w:t>
      </w:r>
      <w:hyperlink r:id="rId58"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09.11.2010 N 700-КЗ)</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Normal"/>
        <w:ind w:firstLine="540"/>
        <w:jc w:val="both"/>
        <w:rPr>
          <w:rFonts w:ascii="Times New Roman" w:hAnsi="Times New Roman" w:cs="Times New Roman"/>
          <w:sz w:val="24"/>
          <w:szCs w:val="24"/>
        </w:rPr>
      </w:pPr>
      <w:r w:rsidRPr="005C2E0D">
        <w:rPr>
          <w:rFonts w:ascii="Times New Roman" w:hAnsi="Times New Roman" w:cs="Times New Roman"/>
          <w:sz w:val="24"/>
          <w:szCs w:val="24"/>
        </w:rPr>
        <w:t xml:space="preserve">1. </w:t>
      </w:r>
      <w:proofErr w:type="gramStart"/>
      <w:r w:rsidRPr="005C2E0D">
        <w:rPr>
          <w:rFonts w:ascii="Times New Roman" w:hAnsi="Times New Roman" w:cs="Times New Roman"/>
          <w:sz w:val="24"/>
          <w:szCs w:val="24"/>
        </w:rPr>
        <w:t xml:space="preserve">Имущественная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(за исключением указанных в </w:t>
      </w:r>
      <w:hyperlink w:anchor="P308" w:history="1">
        <w:r w:rsidRPr="005C2E0D">
          <w:rPr>
            <w:rFonts w:ascii="Times New Roman" w:hAnsi="Times New Roman" w:cs="Times New Roman"/>
            <w:color w:val="0000FF"/>
            <w:sz w:val="24"/>
            <w:szCs w:val="24"/>
          </w:rPr>
          <w:t>статье 16</w:t>
        </w:r>
      </w:hyperlink>
      <w:r w:rsidRPr="005C2E0D">
        <w:rPr>
          <w:rFonts w:ascii="Times New Roman" w:hAnsi="Times New Roman" w:cs="Times New Roman"/>
          <w:sz w:val="24"/>
          <w:szCs w:val="24"/>
        </w:rPr>
        <w:t xml:space="preserve"> настоящего Закона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органами исполнительной власти Приморского края в виде передачи во владение и (или) в пользование имущества Приморского края, в том числе земельных</w:t>
      </w:r>
      <w:proofErr w:type="gramEnd"/>
      <w:r w:rsidRPr="005C2E0D">
        <w:rPr>
          <w:rFonts w:ascii="Times New Roman" w:hAnsi="Times New Roman" w:cs="Times New Roman"/>
          <w:sz w:val="24"/>
          <w:szCs w:val="24"/>
        </w:rPr>
        <w:t xml:space="preserve"> </w:t>
      </w:r>
      <w:proofErr w:type="gramStart"/>
      <w:r w:rsidRPr="005C2E0D">
        <w:rPr>
          <w:rFonts w:ascii="Times New Roman" w:hAnsi="Times New Roman" w:cs="Times New Roman"/>
          <w:sz w:val="24"/>
          <w:szCs w:val="24"/>
        </w:rPr>
        <w:t>участков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в соответствии с государственными программами Приморского края с участием совещательного органа.</w:t>
      </w:r>
      <w:proofErr w:type="gramEnd"/>
      <w:r w:rsidRPr="005C2E0D">
        <w:rPr>
          <w:rFonts w:ascii="Times New Roman" w:hAnsi="Times New Roman" w:cs="Times New Roman"/>
          <w:sz w:val="24"/>
          <w:szCs w:val="24"/>
        </w:rPr>
        <w:t xml:space="preserve"> Указанное имущество должно использоваться по целевому назначению.</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(в ред. Законов Приморского края от 12.05.2014 </w:t>
      </w:r>
      <w:hyperlink r:id="rId59" w:history="1">
        <w:r w:rsidRPr="005C2E0D">
          <w:rPr>
            <w:rFonts w:ascii="Times New Roman" w:hAnsi="Times New Roman" w:cs="Times New Roman"/>
            <w:color w:val="0000FF"/>
            <w:sz w:val="24"/>
            <w:szCs w:val="24"/>
          </w:rPr>
          <w:t>N 409-КЗ</w:t>
        </w:r>
      </w:hyperlink>
      <w:r w:rsidRPr="005C2E0D">
        <w:rPr>
          <w:rFonts w:ascii="Times New Roman" w:hAnsi="Times New Roman" w:cs="Times New Roman"/>
          <w:sz w:val="24"/>
          <w:szCs w:val="24"/>
        </w:rPr>
        <w:t xml:space="preserve">, от 22.12.2015 </w:t>
      </w:r>
      <w:hyperlink r:id="rId60" w:history="1">
        <w:r w:rsidRPr="005C2E0D">
          <w:rPr>
            <w:rFonts w:ascii="Times New Roman" w:hAnsi="Times New Roman" w:cs="Times New Roman"/>
            <w:color w:val="0000FF"/>
            <w:sz w:val="24"/>
            <w:szCs w:val="24"/>
          </w:rPr>
          <w:t>N 755-КЗ</w:t>
        </w:r>
      </w:hyperlink>
      <w:r w:rsidRPr="005C2E0D">
        <w:rPr>
          <w:rFonts w:ascii="Times New Roman" w:hAnsi="Times New Roman" w:cs="Times New Roman"/>
          <w:sz w:val="24"/>
          <w:szCs w:val="24"/>
        </w:rPr>
        <w:t xml:space="preserve">, от 05.12.2018 </w:t>
      </w:r>
      <w:hyperlink r:id="rId61" w:history="1">
        <w:r w:rsidRPr="005C2E0D">
          <w:rPr>
            <w:rFonts w:ascii="Times New Roman" w:hAnsi="Times New Roman" w:cs="Times New Roman"/>
            <w:color w:val="0000FF"/>
            <w:sz w:val="24"/>
            <w:szCs w:val="24"/>
          </w:rPr>
          <w:t>N 405-КЗ</w:t>
        </w:r>
      </w:hyperlink>
      <w:r w:rsidRPr="005C2E0D">
        <w:rPr>
          <w:rFonts w:ascii="Times New Roman" w:hAnsi="Times New Roman" w:cs="Times New Roman"/>
          <w:sz w:val="24"/>
          <w:szCs w:val="24"/>
        </w:rPr>
        <w:t>)</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2. Порядок участия совещательного органа в передаче во владение и (или) пользование имущества Приморского края определяется Правительством Приморского края.</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lastRenderedPageBreak/>
        <w:t xml:space="preserve">(в ред. </w:t>
      </w:r>
      <w:hyperlink r:id="rId62"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20.11.2019 N 631-КЗ)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 xml:space="preserve">2(1). Утратила силу. - </w:t>
      </w:r>
      <w:hyperlink r:id="rId63" w:history="1">
        <w:r w:rsidRPr="005C2E0D">
          <w:rPr>
            <w:rFonts w:ascii="Times New Roman" w:hAnsi="Times New Roman" w:cs="Times New Roman"/>
            <w:color w:val="0000FF"/>
            <w:sz w:val="24"/>
            <w:szCs w:val="24"/>
          </w:rPr>
          <w:t>Закон</w:t>
        </w:r>
      </w:hyperlink>
      <w:r w:rsidRPr="005C2E0D">
        <w:rPr>
          <w:rFonts w:ascii="Times New Roman" w:hAnsi="Times New Roman" w:cs="Times New Roman"/>
          <w:sz w:val="24"/>
          <w:szCs w:val="24"/>
        </w:rPr>
        <w:t xml:space="preserve"> Приморского края от 05.12.2018 N 405-КЗ.</w:t>
      </w:r>
    </w:p>
    <w:p w:rsidR="005C2E0D" w:rsidRPr="005C2E0D" w:rsidRDefault="005C2E0D">
      <w:pPr>
        <w:pStyle w:val="ConsPlusNormal"/>
        <w:spacing w:before="220"/>
        <w:ind w:firstLine="540"/>
        <w:jc w:val="both"/>
        <w:rPr>
          <w:rFonts w:ascii="Times New Roman" w:hAnsi="Times New Roman" w:cs="Times New Roman"/>
          <w:sz w:val="24"/>
          <w:szCs w:val="24"/>
        </w:rPr>
      </w:pPr>
      <w:bookmarkStart w:id="3" w:name="P148"/>
      <w:bookmarkEnd w:id="3"/>
      <w:r w:rsidRPr="005C2E0D">
        <w:rPr>
          <w:rFonts w:ascii="Times New Roman" w:hAnsi="Times New Roman" w:cs="Times New Roman"/>
          <w:sz w:val="24"/>
          <w:szCs w:val="24"/>
        </w:rPr>
        <w:t>3. Перечень имущества Приморского края утверждается Правительством Приморского края с ежегодным - до 1 ноября текущего года - дополнением государственным имуществом.</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(в ред. </w:t>
      </w:r>
      <w:hyperlink r:id="rId64"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20.11.2019 N 631-КЗ)</w:t>
      </w:r>
    </w:p>
    <w:p w:rsidR="005C2E0D" w:rsidRPr="005C2E0D" w:rsidRDefault="005C2E0D">
      <w:pPr>
        <w:pStyle w:val="ConsPlusNormal"/>
        <w:spacing w:before="220"/>
        <w:ind w:firstLine="540"/>
        <w:jc w:val="both"/>
        <w:rPr>
          <w:rFonts w:ascii="Times New Roman" w:hAnsi="Times New Roman" w:cs="Times New Roman"/>
          <w:sz w:val="24"/>
          <w:szCs w:val="24"/>
        </w:rPr>
      </w:pPr>
      <w:proofErr w:type="gramStart"/>
      <w:r w:rsidRPr="005C2E0D">
        <w:rPr>
          <w:rFonts w:ascii="Times New Roman" w:hAnsi="Times New Roman" w:cs="Times New Roman"/>
          <w:sz w:val="24"/>
          <w:szCs w:val="24"/>
        </w:rPr>
        <w:t>Имущество Приморского края, включенное в указанный перечень, используется в целях предоставления его во владение и (или)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 в соответствии</w:t>
      </w:r>
      <w:proofErr w:type="gramEnd"/>
      <w:r w:rsidRPr="005C2E0D">
        <w:rPr>
          <w:rFonts w:ascii="Times New Roman" w:hAnsi="Times New Roman" w:cs="Times New Roman"/>
          <w:sz w:val="24"/>
          <w:szCs w:val="24"/>
        </w:rPr>
        <w:t xml:space="preserve"> </w:t>
      </w:r>
      <w:proofErr w:type="gramStart"/>
      <w:r w:rsidRPr="005C2E0D">
        <w:rPr>
          <w:rFonts w:ascii="Times New Roman" w:hAnsi="Times New Roman" w:cs="Times New Roman"/>
          <w:sz w:val="24"/>
          <w:szCs w:val="24"/>
        </w:rPr>
        <w:t xml:space="preserve">с Федеральным </w:t>
      </w:r>
      <w:hyperlink r:id="rId65" w:history="1">
        <w:r w:rsidRPr="005C2E0D">
          <w:rPr>
            <w:rFonts w:ascii="Times New Roman" w:hAnsi="Times New Roman" w:cs="Times New Roman"/>
            <w:color w:val="0000FF"/>
            <w:sz w:val="24"/>
            <w:szCs w:val="24"/>
          </w:rPr>
          <w:t>законом</w:t>
        </w:r>
      </w:hyperlink>
      <w:r w:rsidRPr="005C2E0D">
        <w:rPr>
          <w:rFonts w:ascii="Times New Roman" w:hAnsi="Times New Roman" w:cs="Times New Roman"/>
          <w:sz w:val="24"/>
          <w:szCs w:val="24"/>
        </w:rP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66" w:history="1">
        <w:r w:rsidRPr="005C2E0D">
          <w:rPr>
            <w:rFonts w:ascii="Times New Roman" w:hAnsi="Times New Roman" w:cs="Times New Roman"/>
            <w:color w:val="0000FF"/>
            <w:sz w:val="24"/>
            <w:szCs w:val="24"/>
          </w:rPr>
          <w:t>подпунктах 6</w:t>
        </w:r>
      </w:hyperlink>
      <w:r w:rsidRPr="005C2E0D">
        <w:rPr>
          <w:rFonts w:ascii="Times New Roman" w:hAnsi="Times New Roman" w:cs="Times New Roman"/>
          <w:sz w:val="24"/>
          <w:szCs w:val="24"/>
        </w:rPr>
        <w:t xml:space="preserve">, </w:t>
      </w:r>
      <w:hyperlink r:id="rId67" w:history="1">
        <w:r w:rsidRPr="005C2E0D">
          <w:rPr>
            <w:rFonts w:ascii="Times New Roman" w:hAnsi="Times New Roman" w:cs="Times New Roman"/>
            <w:color w:val="0000FF"/>
            <w:sz w:val="24"/>
            <w:szCs w:val="24"/>
          </w:rPr>
          <w:t>8</w:t>
        </w:r>
      </w:hyperlink>
      <w:r w:rsidRPr="005C2E0D">
        <w:rPr>
          <w:rFonts w:ascii="Times New Roman" w:hAnsi="Times New Roman" w:cs="Times New Roman"/>
          <w:sz w:val="24"/>
          <w:szCs w:val="24"/>
        </w:rPr>
        <w:t xml:space="preserve"> и </w:t>
      </w:r>
      <w:hyperlink r:id="rId68" w:history="1">
        <w:r w:rsidRPr="005C2E0D">
          <w:rPr>
            <w:rFonts w:ascii="Times New Roman" w:hAnsi="Times New Roman" w:cs="Times New Roman"/>
            <w:color w:val="0000FF"/>
            <w:sz w:val="24"/>
            <w:szCs w:val="24"/>
          </w:rPr>
          <w:t>9 пункта 2 статьи 39(3)</w:t>
        </w:r>
      </w:hyperlink>
      <w:r w:rsidRPr="005C2E0D">
        <w:rPr>
          <w:rFonts w:ascii="Times New Roman" w:hAnsi="Times New Roman" w:cs="Times New Roman"/>
          <w:sz w:val="24"/>
          <w:szCs w:val="24"/>
        </w:rPr>
        <w:t xml:space="preserve"> Земельного кодекса Российской Федерации.</w:t>
      </w:r>
      <w:proofErr w:type="gramEnd"/>
      <w:r w:rsidRPr="005C2E0D">
        <w:rPr>
          <w:rFonts w:ascii="Times New Roman" w:hAnsi="Times New Roman" w:cs="Times New Roman"/>
          <w:sz w:val="24"/>
          <w:szCs w:val="24"/>
        </w:rPr>
        <w:t xml:space="preserve"> Этот перечень подлежит обязательному опубликованию в средствах массовой информации, а также размещению на официальном сайте Правительства Приморского края и (или) на официальных сайтах информационной поддержки субъектов малого и среднего предпринимательства в информационно-телекоммуникационной сети "Интернет". В указанный перечень не включаются земельные участки, предусмотренные </w:t>
      </w:r>
      <w:hyperlink r:id="rId69" w:history="1">
        <w:r w:rsidRPr="005C2E0D">
          <w:rPr>
            <w:rFonts w:ascii="Times New Roman" w:hAnsi="Times New Roman" w:cs="Times New Roman"/>
            <w:color w:val="0000FF"/>
            <w:sz w:val="24"/>
            <w:szCs w:val="24"/>
          </w:rPr>
          <w:t>подпунктами 1</w:t>
        </w:r>
      </w:hyperlink>
      <w:r w:rsidRPr="005C2E0D">
        <w:rPr>
          <w:rFonts w:ascii="Times New Roman" w:hAnsi="Times New Roman" w:cs="Times New Roman"/>
          <w:sz w:val="24"/>
          <w:szCs w:val="24"/>
        </w:rPr>
        <w:t xml:space="preserve"> - </w:t>
      </w:r>
      <w:hyperlink r:id="rId70" w:history="1">
        <w:r w:rsidRPr="005C2E0D">
          <w:rPr>
            <w:rFonts w:ascii="Times New Roman" w:hAnsi="Times New Roman" w:cs="Times New Roman"/>
            <w:color w:val="0000FF"/>
            <w:sz w:val="24"/>
            <w:szCs w:val="24"/>
          </w:rPr>
          <w:t>10</w:t>
        </w:r>
      </w:hyperlink>
      <w:r w:rsidRPr="005C2E0D">
        <w:rPr>
          <w:rFonts w:ascii="Times New Roman" w:hAnsi="Times New Roman" w:cs="Times New Roman"/>
          <w:sz w:val="24"/>
          <w:szCs w:val="24"/>
        </w:rPr>
        <w:t xml:space="preserve">, </w:t>
      </w:r>
      <w:hyperlink r:id="rId71" w:history="1">
        <w:r w:rsidRPr="005C2E0D">
          <w:rPr>
            <w:rFonts w:ascii="Times New Roman" w:hAnsi="Times New Roman" w:cs="Times New Roman"/>
            <w:color w:val="0000FF"/>
            <w:sz w:val="24"/>
            <w:szCs w:val="24"/>
          </w:rPr>
          <w:t>13</w:t>
        </w:r>
      </w:hyperlink>
      <w:r w:rsidRPr="005C2E0D">
        <w:rPr>
          <w:rFonts w:ascii="Times New Roman" w:hAnsi="Times New Roman" w:cs="Times New Roman"/>
          <w:sz w:val="24"/>
          <w:szCs w:val="24"/>
        </w:rPr>
        <w:t xml:space="preserve"> - </w:t>
      </w:r>
      <w:hyperlink r:id="rId72" w:history="1">
        <w:r w:rsidRPr="005C2E0D">
          <w:rPr>
            <w:rFonts w:ascii="Times New Roman" w:hAnsi="Times New Roman" w:cs="Times New Roman"/>
            <w:color w:val="0000FF"/>
            <w:sz w:val="24"/>
            <w:szCs w:val="24"/>
          </w:rPr>
          <w:t>15</w:t>
        </w:r>
      </w:hyperlink>
      <w:r w:rsidRPr="005C2E0D">
        <w:rPr>
          <w:rFonts w:ascii="Times New Roman" w:hAnsi="Times New Roman" w:cs="Times New Roman"/>
          <w:sz w:val="24"/>
          <w:szCs w:val="24"/>
        </w:rPr>
        <w:t xml:space="preserve">, </w:t>
      </w:r>
      <w:hyperlink r:id="rId73" w:history="1">
        <w:r w:rsidRPr="005C2E0D">
          <w:rPr>
            <w:rFonts w:ascii="Times New Roman" w:hAnsi="Times New Roman" w:cs="Times New Roman"/>
            <w:color w:val="0000FF"/>
            <w:sz w:val="24"/>
            <w:szCs w:val="24"/>
          </w:rPr>
          <w:t>18</w:t>
        </w:r>
      </w:hyperlink>
      <w:r w:rsidRPr="005C2E0D">
        <w:rPr>
          <w:rFonts w:ascii="Times New Roman" w:hAnsi="Times New Roman" w:cs="Times New Roman"/>
          <w:sz w:val="24"/>
          <w:szCs w:val="24"/>
        </w:rPr>
        <w:t xml:space="preserve"> и </w:t>
      </w:r>
      <w:hyperlink r:id="rId74" w:history="1">
        <w:r w:rsidRPr="005C2E0D">
          <w:rPr>
            <w:rFonts w:ascii="Times New Roman" w:hAnsi="Times New Roman" w:cs="Times New Roman"/>
            <w:color w:val="0000FF"/>
            <w:sz w:val="24"/>
            <w:szCs w:val="24"/>
          </w:rPr>
          <w:t>19 пункта 8 статьи 39(11)</w:t>
        </w:r>
      </w:hyperlink>
      <w:r w:rsidRPr="005C2E0D">
        <w:rPr>
          <w:rFonts w:ascii="Times New Roman" w:hAnsi="Times New Roman" w:cs="Times New Roman"/>
          <w:sz w:val="24"/>
          <w:szCs w:val="24"/>
        </w:rP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w:t>
      </w:r>
      <w:proofErr w:type="gramStart"/>
      <w:r w:rsidRPr="005C2E0D">
        <w:rPr>
          <w:rFonts w:ascii="Times New Roman" w:hAnsi="Times New Roman" w:cs="Times New Roman"/>
          <w:sz w:val="24"/>
          <w:szCs w:val="24"/>
        </w:rPr>
        <w:t>в</w:t>
      </w:r>
      <w:proofErr w:type="gramEnd"/>
      <w:r w:rsidRPr="005C2E0D">
        <w:rPr>
          <w:rFonts w:ascii="Times New Roman" w:hAnsi="Times New Roman" w:cs="Times New Roman"/>
          <w:sz w:val="24"/>
          <w:szCs w:val="24"/>
        </w:rPr>
        <w:t xml:space="preserve"> ред. Законов Приморского края от 05.12.2018 </w:t>
      </w:r>
      <w:hyperlink r:id="rId75" w:history="1">
        <w:r w:rsidRPr="005C2E0D">
          <w:rPr>
            <w:rFonts w:ascii="Times New Roman" w:hAnsi="Times New Roman" w:cs="Times New Roman"/>
            <w:color w:val="0000FF"/>
            <w:sz w:val="24"/>
            <w:szCs w:val="24"/>
          </w:rPr>
          <w:t>N 405-КЗ</w:t>
        </w:r>
      </w:hyperlink>
      <w:r w:rsidRPr="005C2E0D">
        <w:rPr>
          <w:rFonts w:ascii="Times New Roman" w:hAnsi="Times New Roman" w:cs="Times New Roman"/>
          <w:sz w:val="24"/>
          <w:szCs w:val="24"/>
        </w:rPr>
        <w:t xml:space="preserve">, от 20.11.2019 </w:t>
      </w:r>
      <w:hyperlink r:id="rId76" w:history="1">
        <w:r w:rsidRPr="005C2E0D">
          <w:rPr>
            <w:rFonts w:ascii="Times New Roman" w:hAnsi="Times New Roman" w:cs="Times New Roman"/>
            <w:color w:val="0000FF"/>
            <w:sz w:val="24"/>
            <w:szCs w:val="24"/>
          </w:rPr>
          <w:t>N 631-КЗ</w:t>
        </w:r>
      </w:hyperlink>
      <w:r w:rsidRPr="005C2E0D">
        <w:rPr>
          <w:rFonts w:ascii="Times New Roman" w:hAnsi="Times New Roman" w:cs="Times New Roman"/>
          <w:sz w:val="24"/>
          <w:szCs w:val="24"/>
        </w:rPr>
        <w:t>)</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 xml:space="preserve">4. </w:t>
      </w:r>
      <w:hyperlink r:id="rId77" w:history="1">
        <w:r w:rsidRPr="005C2E0D">
          <w:rPr>
            <w:rFonts w:ascii="Times New Roman" w:hAnsi="Times New Roman" w:cs="Times New Roman"/>
            <w:color w:val="0000FF"/>
            <w:sz w:val="24"/>
            <w:szCs w:val="24"/>
          </w:rPr>
          <w:t>Порядок</w:t>
        </w:r>
      </w:hyperlink>
      <w:r w:rsidRPr="005C2E0D">
        <w:rPr>
          <w:rFonts w:ascii="Times New Roman" w:hAnsi="Times New Roman" w:cs="Times New Roman"/>
          <w:sz w:val="24"/>
          <w:szCs w:val="24"/>
        </w:rPr>
        <w:t xml:space="preserve"> формирования, ведения, обязательного опубликования перечня имущества Приморского края, указанного в </w:t>
      </w:r>
      <w:hyperlink w:anchor="P148" w:history="1">
        <w:r w:rsidRPr="005C2E0D">
          <w:rPr>
            <w:rFonts w:ascii="Times New Roman" w:hAnsi="Times New Roman" w:cs="Times New Roman"/>
            <w:color w:val="0000FF"/>
            <w:sz w:val="24"/>
            <w:szCs w:val="24"/>
          </w:rPr>
          <w:t>части 3</w:t>
        </w:r>
      </w:hyperlink>
      <w:r w:rsidRPr="005C2E0D">
        <w:rPr>
          <w:rFonts w:ascii="Times New Roman" w:hAnsi="Times New Roman" w:cs="Times New Roman"/>
          <w:sz w:val="24"/>
          <w:szCs w:val="24"/>
        </w:rPr>
        <w:t xml:space="preserve"> настоящей статьи, устанавливается постановлением Правительства Приморского края.</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w:t>
      </w:r>
      <w:proofErr w:type="gramStart"/>
      <w:r w:rsidRPr="005C2E0D">
        <w:rPr>
          <w:rFonts w:ascii="Times New Roman" w:hAnsi="Times New Roman" w:cs="Times New Roman"/>
          <w:sz w:val="24"/>
          <w:szCs w:val="24"/>
        </w:rPr>
        <w:t>в</w:t>
      </w:r>
      <w:proofErr w:type="gramEnd"/>
      <w:r w:rsidRPr="005C2E0D">
        <w:rPr>
          <w:rFonts w:ascii="Times New Roman" w:hAnsi="Times New Roman" w:cs="Times New Roman"/>
          <w:sz w:val="24"/>
          <w:szCs w:val="24"/>
        </w:rPr>
        <w:t xml:space="preserve"> ред. </w:t>
      </w:r>
      <w:hyperlink r:id="rId78"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20.11.2019 N 631-КЗ)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 xml:space="preserve">5. </w:t>
      </w:r>
      <w:proofErr w:type="gramStart"/>
      <w:r w:rsidRPr="005C2E0D">
        <w:rPr>
          <w:rFonts w:ascii="Times New Roman" w:hAnsi="Times New Roman" w:cs="Times New Roman"/>
          <w:sz w:val="24"/>
          <w:szCs w:val="24"/>
        </w:rPr>
        <w:t xml:space="preserve">Порядок и условия предоставления в аренду (в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государственными программами Приморского края приоритетными видами деятельности) имущества, включенного в перечень имущества Приморского края, указанного в </w:t>
      </w:r>
      <w:hyperlink w:anchor="P148" w:history="1">
        <w:r w:rsidRPr="005C2E0D">
          <w:rPr>
            <w:rFonts w:ascii="Times New Roman" w:hAnsi="Times New Roman" w:cs="Times New Roman"/>
            <w:color w:val="0000FF"/>
            <w:sz w:val="24"/>
            <w:szCs w:val="24"/>
          </w:rPr>
          <w:t>части 3</w:t>
        </w:r>
      </w:hyperlink>
      <w:r w:rsidRPr="005C2E0D">
        <w:rPr>
          <w:rFonts w:ascii="Times New Roman" w:hAnsi="Times New Roman" w:cs="Times New Roman"/>
          <w:sz w:val="24"/>
          <w:szCs w:val="24"/>
        </w:rPr>
        <w:t xml:space="preserve"> настоящей статьи, устанавливаются Правительством Приморского края.</w:t>
      </w:r>
      <w:proofErr w:type="gramEnd"/>
      <w:r w:rsidRPr="005C2E0D">
        <w:rPr>
          <w:rFonts w:ascii="Times New Roman" w:hAnsi="Times New Roman" w:cs="Times New Roman"/>
          <w:sz w:val="24"/>
          <w:szCs w:val="24"/>
        </w:rPr>
        <w:t xml:space="preserve"> Порядок и условия предоставления в аренду земельных участков, включенных в перечень имущества Приморского края, указанного в </w:t>
      </w:r>
      <w:hyperlink w:anchor="P148" w:history="1">
        <w:r w:rsidRPr="005C2E0D">
          <w:rPr>
            <w:rFonts w:ascii="Times New Roman" w:hAnsi="Times New Roman" w:cs="Times New Roman"/>
            <w:color w:val="0000FF"/>
            <w:sz w:val="24"/>
            <w:szCs w:val="24"/>
          </w:rPr>
          <w:t>части 3</w:t>
        </w:r>
      </w:hyperlink>
      <w:r w:rsidRPr="005C2E0D">
        <w:rPr>
          <w:rFonts w:ascii="Times New Roman" w:hAnsi="Times New Roman" w:cs="Times New Roman"/>
          <w:sz w:val="24"/>
          <w:szCs w:val="24"/>
        </w:rPr>
        <w:t xml:space="preserve"> настоящей статьи, устанавливаются в соответствии с гражданским законодательством и земельным законодательством.</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(в ред. Законов Приморского края от 05.12.2018 </w:t>
      </w:r>
      <w:hyperlink r:id="rId79" w:history="1">
        <w:r w:rsidRPr="005C2E0D">
          <w:rPr>
            <w:rFonts w:ascii="Times New Roman" w:hAnsi="Times New Roman" w:cs="Times New Roman"/>
            <w:color w:val="0000FF"/>
            <w:sz w:val="24"/>
            <w:szCs w:val="24"/>
          </w:rPr>
          <w:t>N 405-КЗ</w:t>
        </w:r>
      </w:hyperlink>
      <w:r w:rsidRPr="005C2E0D">
        <w:rPr>
          <w:rFonts w:ascii="Times New Roman" w:hAnsi="Times New Roman" w:cs="Times New Roman"/>
          <w:sz w:val="24"/>
          <w:szCs w:val="24"/>
        </w:rPr>
        <w:t xml:space="preserve">, от 20.11.2019 </w:t>
      </w:r>
      <w:hyperlink r:id="rId80" w:history="1">
        <w:r w:rsidRPr="005C2E0D">
          <w:rPr>
            <w:rFonts w:ascii="Times New Roman" w:hAnsi="Times New Roman" w:cs="Times New Roman"/>
            <w:color w:val="0000FF"/>
            <w:sz w:val="24"/>
            <w:szCs w:val="24"/>
          </w:rPr>
          <w:t>N 631-КЗ</w:t>
        </w:r>
      </w:hyperlink>
      <w:r w:rsidRPr="005C2E0D">
        <w:rPr>
          <w:rFonts w:ascii="Times New Roman" w:hAnsi="Times New Roman" w:cs="Times New Roman"/>
          <w:sz w:val="24"/>
          <w:szCs w:val="24"/>
        </w:rPr>
        <w:t xml:space="preserve">, от 23.12.2019 </w:t>
      </w:r>
      <w:hyperlink r:id="rId81" w:history="1">
        <w:r w:rsidRPr="005C2E0D">
          <w:rPr>
            <w:rFonts w:ascii="Times New Roman" w:hAnsi="Times New Roman" w:cs="Times New Roman"/>
            <w:color w:val="0000FF"/>
            <w:sz w:val="24"/>
            <w:szCs w:val="24"/>
          </w:rPr>
          <w:t>N 665-КЗ</w:t>
        </w:r>
      </w:hyperlink>
      <w:r w:rsidRPr="005C2E0D">
        <w:rPr>
          <w:rFonts w:ascii="Times New Roman" w:hAnsi="Times New Roman" w:cs="Times New Roman"/>
          <w:sz w:val="24"/>
          <w:szCs w:val="24"/>
        </w:rPr>
        <w:t>)</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 xml:space="preserve">6. </w:t>
      </w:r>
      <w:proofErr w:type="gramStart"/>
      <w:r w:rsidRPr="005C2E0D">
        <w:rPr>
          <w:rFonts w:ascii="Times New Roman" w:hAnsi="Times New Roman" w:cs="Times New Roman"/>
          <w:sz w:val="24"/>
          <w:szCs w:val="24"/>
        </w:rPr>
        <w:t xml:space="preserve">Запрещается продажа имущества, включенного в перечень имущества Приморского края, указанного в </w:t>
      </w:r>
      <w:hyperlink w:anchor="P148" w:history="1">
        <w:r w:rsidRPr="005C2E0D">
          <w:rPr>
            <w:rFonts w:ascii="Times New Roman" w:hAnsi="Times New Roman" w:cs="Times New Roman"/>
            <w:color w:val="0000FF"/>
            <w:sz w:val="24"/>
            <w:szCs w:val="24"/>
          </w:rPr>
          <w:t>части 3</w:t>
        </w:r>
      </w:hyperlink>
      <w:r w:rsidRPr="005C2E0D">
        <w:rPr>
          <w:rFonts w:ascii="Times New Roman" w:hAnsi="Times New Roman" w:cs="Times New Roman"/>
          <w:sz w:val="24"/>
          <w:szCs w:val="24"/>
        </w:rPr>
        <w:t xml:space="preserve"> настоящей статьи,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w:t>
      </w:r>
      <w:hyperlink r:id="rId82" w:history="1">
        <w:r w:rsidRPr="005C2E0D">
          <w:rPr>
            <w:rFonts w:ascii="Times New Roman" w:hAnsi="Times New Roman" w:cs="Times New Roman"/>
            <w:color w:val="0000FF"/>
            <w:sz w:val="24"/>
            <w:szCs w:val="24"/>
          </w:rPr>
          <w:t>законом</w:t>
        </w:r>
      </w:hyperlink>
      <w:r w:rsidRPr="005C2E0D">
        <w:rPr>
          <w:rFonts w:ascii="Times New Roman" w:hAnsi="Times New Roman" w:cs="Times New Roman"/>
          <w:sz w:val="24"/>
          <w:szCs w:val="24"/>
        </w:rPr>
        <w:t xml:space="preserve"> "Об особенностях отчуждения недвижимого имущества, находящегося в государственной или в </w:t>
      </w:r>
      <w:r w:rsidRPr="005C2E0D">
        <w:rPr>
          <w:rFonts w:ascii="Times New Roman" w:hAnsi="Times New Roman" w:cs="Times New Roman"/>
          <w:sz w:val="24"/>
          <w:szCs w:val="24"/>
        </w:rPr>
        <w:lastRenderedPageBreak/>
        <w:t>муниципальной собственности и арендуемого субъектами малого и среднего предпринимательства, и о внесении изменений в отдельные законодательные акты</w:t>
      </w:r>
      <w:proofErr w:type="gramEnd"/>
      <w:r w:rsidRPr="005C2E0D">
        <w:rPr>
          <w:rFonts w:ascii="Times New Roman" w:hAnsi="Times New Roman" w:cs="Times New Roman"/>
          <w:sz w:val="24"/>
          <w:szCs w:val="24"/>
        </w:rPr>
        <w:t xml:space="preserve"> Российской Федерации" и в случаях, указанных в </w:t>
      </w:r>
      <w:hyperlink r:id="rId83" w:history="1">
        <w:r w:rsidRPr="005C2E0D">
          <w:rPr>
            <w:rFonts w:ascii="Times New Roman" w:hAnsi="Times New Roman" w:cs="Times New Roman"/>
            <w:color w:val="0000FF"/>
            <w:sz w:val="24"/>
            <w:szCs w:val="24"/>
          </w:rPr>
          <w:t>подпунктах 6</w:t>
        </w:r>
      </w:hyperlink>
      <w:r w:rsidRPr="005C2E0D">
        <w:rPr>
          <w:rFonts w:ascii="Times New Roman" w:hAnsi="Times New Roman" w:cs="Times New Roman"/>
          <w:sz w:val="24"/>
          <w:szCs w:val="24"/>
        </w:rPr>
        <w:t xml:space="preserve">, </w:t>
      </w:r>
      <w:hyperlink r:id="rId84" w:history="1">
        <w:r w:rsidRPr="005C2E0D">
          <w:rPr>
            <w:rFonts w:ascii="Times New Roman" w:hAnsi="Times New Roman" w:cs="Times New Roman"/>
            <w:color w:val="0000FF"/>
            <w:sz w:val="24"/>
            <w:szCs w:val="24"/>
          </w:rPr>
          <w:t>8</w:t>
        </w:r>
      </w:hyperlink>
      <w:r w:rsidRPr="005C2E0D">
        <w:rPr>
          <w:rFonts w:ascii="Times New Roman" w:hAnsi="Times New Roman" w:cs="Times New Roman"/>
          <w:sz w:val="24"/>
          <w:szCs w:val="24"/>
        </w:rPr>
        <w:t xml:space="preserve"> и </w:t>
      </w:r>
      <w:hyperlink r:id="rId85" w:history="1">
        <w:r w:rsidRPr="005C2E0D">
          <w:rPr>
            <w:rFonts w:ascii="Times New Roman" w:hAnsi="Times New Roman" w:cs="Times New Roman"/>
            <w:color w:val="0000FF"/>
            <w:sz w:val="24"/>
            <w:szCs w:val="24"/>
          </w:rPr>
          <w:t>9 пункта 2 статьи 39(3)</w:t>
        </w:r>
      </w:hyperlink>
      <w:r w:rsidRPr="005C2E0D">
        <w:rPr>
          <w:rFonts w:ascii="Times New Roman" w:hAnsi="Times New Roman" w:cs="Times New Roman"/>
          <w:sz w:val="24"/>
          <w:szCs w:val="24"/>
        </w:rPr>
        <w:t xml:space="preserve"> Земельного кодекса Российской Федерации. </w:t>
      </w:r>
      <w:proofErr w:type="gramStart"/>
      <w:r w:rsidRPr="005C2E0D">
        <w:rPr>
          <w:rFonts w:ascii="Times New Roman" w:hAnsi="Times New Roman" w:cs="Times New Roman"/>
          <w:sz w:val="24"/>
          <w:szCs w:val="24"/>
        </w:rPr>
        <w:t>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w:t>
      </w:r>
      <w:proofErr w:type="gramEnd"/>
      <w:r w:rsidRPr="005C2E0D">
        <w:rPr>
          <w:rFonts w:ascii="Times New Roman" w:hAnsi="Times New Roman" w:cs="Times New Roman"/>
          <w:sz w:val="24"/>
          <w:szCs w:val="24"/>
        </w:rPr>
        <w:t xml:space="preserve"> поддержки субъектов малого и среднего предпринимательства, и в случае, если в субаренду предоставляется имущество, предусмотренное </w:t>
      </w:r>
      <w:hyperlink r:id="rId86" w:history="1">
        <w:r w:rsidRPr="005C2E0D">
          <w:rPr>
            <w:rFonts w:ascii="Times New Roman" w:hAnsi="Times New Roman" w:cs="Times New Roman"/>
            <w:color w:val="0000FF"/>
            <w:sz w:val="24"/>
            <w:szCs w:val="24"/>
          </w:rPr>
          <w:t>пунктом 14 части 1 статьи 17(1)</w:t>
        </w:r>
      </w:hyperlink>
      <w:r w:rsidRPr="005C2E0D">
        <w:rPr>
          <w:rFonts w:ascii="Times New Roman" w:hAnsi="Times New Roman" w:cs="Times New Roman"/>
          <w:sz w:val="24"/>
          <w:szCs w:val="24"/>
        </w:rPr>
        <w:t xml:space="preserve"> Федерального закона от 26 июля 2006 года N 135-ФЗ "О защите конкуренции".</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(часть 6 в ред. </w:t>
      </w:r>
      <w:hyperlink r:id="rId87"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05.12.2018 N 405-КЗ)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 xml:space="preserve">7. Утратила силу. - </w:t>
      </w:r>
      <w:hyperlink r:id="rId88" w:history="1">
        <w:r w:rsidRPr="005C2E0D">
          <w:rPr>
            <w:rFonts w:ascii="Times New Roman" w:hAnsi="Times New Roman" w:cs="Times New Roman"/>
            <w:color w:val="0000FF"/>
            <w:sz w:val="24"/>
            <w:szCs w:val="24"/>
          </w:rPr>
          <w:t>Закон</w:t>
        </w:r>
      </w:hyperlink>
      <w:r w:rsidRPr="005C2E0D">
        <w:rPr>
          <w:rFonts w:ascii="Times New Roman" w:hAnsi="Times New Roman" w:cs="Times New Roman"/>
          <w:sz w:val="24"/>
          <w:szCs w:val="24"/>
        </w:rPr>
        <w:t xml:space="preserve"> Приморского края от 05.12.2018 N 405-КЗ.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 xml:space="preserve">8. </w:t>
      </w:r>
      <w:proofErr w:type="gramStart"/>
      <w:r w:rsidRPr="005C2E0D">
        <w:rPr>
          <w:rFonts w:ascii="Times New Roman" w:hAnsi="Times New Roman" w:cs="Times New Roman"/>
          <w:sz w:val="24"/>
          <w:szCs w:val="24"/>
        </w:rPr>
        <w:t xml:space="preserve">Государственное имущество, закрепленное на праве хозяйственного ведения или оперативного управления за государственным унитарным предприятием, на праве оперативного управления за государственным учреждением, по предложению указанных предприятия или учреждения и с согласия органа исполнительной власти Приморского края, уполномоченного на согласование сделок с соответствующим имуществом, может быть включено в перечень имущества Приморского края, указанного в </w:t>
      </w:r>
      <w:hyperlink w:anchor="P148" w:history="1">
        <w:r w:rsidRPr="005C2E0D">
          <w:rPr>
            <w:rFonts w:ascii="Times New Roman" w:hAnsi="Times New Roman" w:cs="Times New Roman"/>
            <w:color w:val="0000FF"/>
            <w:sz w:val="24"/>
            <w:szCs w:val="24"/>
          </w:rPr>
          <w:t>части 3</w:t>
        </w:r>
      </w:hyperlink>
      <w:r w:rsidRPr="005C2E0D">
        <w:rPr>
          <w:rFonts w:ascii="Times New Roman" w:hAnsi="Times New Roman" w:cs="Times New Roman"/>
          <w:sz w:val="24"/>
          <w:szCs w:val="24"/>
        </w:rPr>
        <w:t xml:space="preserve"> настоящей статьи, в порядке, установленном настоящей</w:t>
      </w:r>
      <w:proofErr w:type="gramEnd"/>
      <w:r w:rsidRPr="005C2E0D">
        <w:rPr>
          <w:rFonts w:ascii="Times New Roman" w:hAnsi="Times New Roman" w:cs="Times New Roman"/>
          <w:sz w:val="24"/>
          <w:szCs w:val="24"/>
        </w:rPr>
        <w:t xml:space="preserve"> статьей,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(часть 8 введена </w:t>
      </w:r>
      <w:hyperlink r:id="rId89" w:history="1">
        <w:r w:rsidRPr="005C2E0D">
          <w:rPr>
            <w:rFonts w:ascii="Times New Roman" w:hAnsi="Times New Roman" w:cs="Times New Roman"/>
            <w:color w:val="0000FF"/>
            <w:sz w:val="24"/>
            <w:szCs w:val="24"/>
          </w:rPr>
          <w:t>Законом</w:t>
        </w:r>
      </w:hyperlink>
      <w:r w:rsidRPr="005C2E0D">
        <w:rPr>
          <w:rFonts w:ascii="Times New Roman" w:hAnsi="Times New Roman" w:cs="Times New Roman"/>
          <w:sz w:val="24"/>
          <w:szCs w:val="24"/>
        </w:rPr>
        <w:t xml:space="preserve"> Приморского края от 05.12.2018 N 405-КЗ)</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Title"/>
        <w:ind w:firstLine="540"/>
        <w:jc w:val="both"/>
        <w:outlineLvl w:val="0"/>
        <w:rPr>
          <w:rFonts w:ascii="Times New Roman" w:hAnsi="Times New Roman" w:cs="Times New Roman"/>
          <w:sz w:val="24"/>
          <w:szCs w:val="24"/>
        </w:rPr>
      </w:pPr>
      <w:r w:rsidRPr="005C2E0D">
        <w:rPr>
          <w:rFonts w:ascii="Times New Roman" w:hAnsi="Times New Roman" w:cs="Times New Roman"/>
          <w:sz w:val="24"/>
          <w:szCs w:val="24"/>
        </w:rPr>
        <w:t>Статья 7. Информационная поддержка субъектов малого и среднего предпринимательства</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Normal"/>
        <w:ind w:firstLine="540"/>
        <w:jc w:val="both"/>
        <w:rPr>
          <w:rFonts w:ascii="Times New Roman" w:hAnsi="Times New Roman" w:cs="Times New Roman"/>
          <w:sz w:val="24"/>
          <w:szCs w:val="24"/>
        </w:rPr>
      </w:pPr>
      <w:r w:rsidRPr="005C2E0D">
        <w:rPr>
          <w:rFonts w:ascii="Times New Roman" w:hAnsi="Times New Roman" w:cs="Times New Roman"/>
          <w:sz w:val="24"/>
          <w:szCs w:val="24"/>
        </w:rPr>
        <w:t>1. Информационная поддержка субъектов малого и среднего предпринимательства может осуществляться органами исполнительной власти Приморского края в виде:</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1) создания условий для получения информации и обмена информацией, в том числе путем создания информационных систем, официальных сайтов информационной поддержки субъектов малого и среднего предпринимательства в сети "Интернет", информационно-телекоммуникационных сетей, банков данных;</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(в ред. </w:t>
      </w:r>
      <w:hyperlink r:id="rId90"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12.05.2014 N 409-КЗ)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2) обеспечения функционирования информационных систем, официальных сайтов информационной поддержки субъектов малого и среднего предпринимательства в сети "Интернет", информационно-телекоммуникационных сетей, банков данных в целях поддержки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(в ред. </w:t>
      </w:r>
      <w:hyperlink r:id="rId91"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12.05.2014 N 409-КЗ)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 xml:space="preserve">3) обеспечения возможности пользования информационными системами, официальными сайтами информационной поддержки субъектов малого и среднего предпринимательства в сети "Интернет", информационно-телекоммуникационными сетями, банками данных субъектами малого и среднего предпринимательства и иными </w:t>
      </w:r>
      <w:r w:rsidRPr="005C2E0D">
        <w:rPr>
          <w:rFonts w:ascii="Times New Roman" w:hAnsi="Times New Roman" w:cs="Times New Roman"/>
          <w:sz w:val="24"/>
          <w:szCs w:val="24"/>
        </w:rPr>
        <w:lastRenderedPageBreak/>
        <w:t>организациями, образующими инфраструктуру поддержки субъектов малого и среднего предпринимательства;</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(в ред. </w:t>
      </w:r>
      <w:hyperlink r:id="rId92"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12.05.2014 N 409-КЗ)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4) иных мероприятий, направленных на информационное обеспечение субъектов малого и среднего предпринимательства.</w:t>
      </w:r>
    </w:p>
    <w:p w:rsidR="005C2E0D" w:rsidRPr="005C2E0D" w:rsidRDefault="005C2E0D">
      <w:pPr>
        <w:pStyle w:val="ConsPlusNormal"/>
        <w:spacing w:before="220"/>
        <w:ind w:firstLine="540"/>
        <w:jc w:val="both"/>
        <w:rPr>
          <w:rFonts w:ascii="Times New Roman" w:hAnsi="Times New Roman" w:cs="Times New Roman"/>
          <w:sz w:val="24"/>
          <w:szCs w:val="24"/>
        </w:rPr>
      </w:pPr>
      <w:bookmarkStart w:id="4" w:name="P172"/>
      <w:bookmarkEnd w:id="4"/>
      <w:r w:rsidRPr="005C2E0D">
        <w:rPr>
          <w:rFonts w:ascii="Times New Roman" w:hAnsi="Times New Roman" w:cs="Times New Roman"/>
          <w:sz w:val="24"/>
          <w:szCs w:val="24"/>
        </w:rPr>
        <w:t>2. Информационные системы, официальные сайты информационной поддержки субъектов малого и среднего предпринимательства в сети "Интернет", информационно-телекоммуникационные сети и банки данных создаются в целях обеспечения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информацией:</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(в ред. </w:t>
      </w:r>
      <w:hyperlink r:id="rId93"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12.05.2014 N 409-КЗ)</w:t>
      </w:r>
    </w:p>
    <w:p w:rsidR="005C2E0D" w:rsidRPr="005C2E0D" w:rsidRDefault="005C2E0D">
      <w:pPr>
        <w:pStyle w:val="ConsPlusNormal"/>
        <w:spacing w:before="220"/>
        <w:ind w:firstLine="540"/>
        <w:jc w:val="both"/>
        <w:rPr>
          <w:rFonts w:ascii="Times New Roman" w:hAnsi="Times New Roman" w:cs="Times New Roman"/>
          <w:sz w:val="24"/>
          <w:szCs w:val="24"/>
        </w:rPr>
      </w:pPr>
      <w:bookmarkStart w:id="5" w:name="P174"/>
      <w:bookmarkEnd w:id="5"/>
      <w:r w:rsidRPr="005C2E0D">
        <w:rPr>
          <w:rFonts w:ascii="Times New Roman" w:hAnsi="Times New Roman" w:cs="Times New Roman"/>
          <w:sz w:val="24"/>
          <w:szCs w:val="24"/>
        </w:rPr>
        <w:t>1) о реализации государственных программ Приморского края;</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(в ред. </w:t>
      </w:r>
      <w:hyperlink r:id="rId94"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22.12.2015 N 755-КЗ)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2) о количестве субъектов малого и среднего предпринимательства и их классификации по видам экономической деятельности;</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3)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4) об обороте товаров (работ, услуг), производимых субъектами малого и среднего предпринимательства, в соответствии с их классификацией по видам экономической деятельности;</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5) о финансово-экономическом состоянии субъектов малого и среднего предпринимательства;</w:t>
      </w:r>
    </w:p>
    <w:p w:rsidR="005C2E0D" w:rsidRPr="005C2E0D" w:rsidRDefault="005C2E0D">
      <w:pPr>
        <w:pStyle w:val="ConsPlusNormal"/>
        <w:spacing w:before="220"/>
        <w:ind w:firstLine="540"/>
        <w:jc w:val="both"/>
        <w:rPr>
          <w:rFonts w:ascii="Times New Roman" w:hAnsi="Times New Roman" w:cs="Times New Roman"/>
          <w:sz w:val="24"/>
          <w:szCs w:val="24"/>
        </w:rPr>
      </w:pPr>
      <w:bookmarkStart w:id="6" w:name="P180"/>
      <w:bookmarkEnd w:id="6"/>
      <w:r w:rsidRPr="005C2E0D">
        <w:rPr>
          <w:rFonts w:ascii="Times New Roman" w:hAnsi="Times New Roman" w:cs="Times New Roman"/>
          <w:sz w:val="24"/>
          <w:szCs w:val="24"/>
        </w:rPr>
        <w:t>6) об организациях, образующих инфраструктуру поддержки субъектов малого и среднего предпринимательства, условиях и о порядке оказания такими организациями поддержки субъектам малого и среднего предпринимательства;</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(в ред. </w:t>
      </w:r>
      <w:hyperlink r:id="rId95"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30.01.2017 N 77-КЗ)</w:t>
      </w:r>
    </w:p>
    <w:p w:rsidR="005C2E0D" w:rsidRPr="005C2E0D" w:rsidRDefault="005C2E0D">
      <w:pPr>
        <w:pStyle w:val="ConsPlusNormal"/>
        <w:spacing w:before="220"/>
        <w:ind w:firstLine="540"/>
        <w:jc w:val="both"/>
        <w:rPr>
          <w:rFonts w:ascii="Times New Roman" w:hAnsi="Times New Roman" w:cs="Times New Roman"/>
          <w:sz w:val="24"/>
          <w:szCs w:val="24"/>
        </w:rPr>
      </w:pPr>
      <w:bookmarkStart w:id="7" w:name="P182"/>
      <w:bookmarkEnd w:id="7"/>
      <w:r w:rsidRPr="005C2E0D">
        <w:rPr>
          <w:rFonts w:ascii="Times New Roman" w:hAnsi="Times New Roman" w:cs="Times New Roman"/>
          <w:sz w:val="24"/>
          <w:szCs w:val="24"/>
        </w:rPr>
        <w:t xml:space="preserve">6(1) о государственном имуществе, включенном в перечень, указанный в </w:t>
      </w:r>
      <w:hyperlink w:anchor="P148" w:history="1">
        <w:r w:rsidRPr="005C2E0D">
          <w:rPr>
            <w:rFonts w:ascii="Times New Roman" w:hAnsi="Times New Roman" w:cs="Times New Roman"/>
            <w:color w:val="0000FF"/>
            <w:sz w:val="24"/>
            <w:szCs w:val="24"/>
          </w:rPr>
          <w:t>части 3 статьи 6</w:t>
        </w:r>
      </w:hyperlink>
      <w:r w:rsidRPr="005C2E0D">
        <w:rPr>
          <w:rFonts w:ascii="Times New Roman" w:hAnsi="Times New Roman" w:cs="Times New Roman"/>
          <w:sz w:val="24"/>
          <w:szCs w:val="24"/>
        </w:rPr>
        <w:t xml:space="preserve"> настоящего Закона;</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(п. 6(1) </w:t>
      </w:r>
      <w:proofErr w:type="gramStart"/>
      <w:r w:rsidRPr="005C2E0D">
        <w:rPr>
          <w:rFonts w:ascii="Times New Roman" w:hAnsi="Times New Roman" w:cs="Times New Roman"/>
          <w:sz w:val="24"/>
          <w:szCs w:val="24"/>
        </w:rPr>
        <w:t>введен</w:t>
      </w:r>
      <w:proofErr w:type="gramEnd"/>
      <w:r w:rsidRPr="005C2E0D">
        <w:rPr>
          <w:rFonts w:ascii="Times New Roman" w:hAnsi="Times New Roman" w:cs="Times New Roman"/>
          <w:sz w:val="24"/>
          <w:szCs w:val="24"/>
        </w:rPr>
        <w:t xml:space="preserve"> </w:t>
      </w:r>
      <w:hyperlink r:id="rId96" w:history="1">
        <w:r w:rsidRPr="005C2E0D">
          <w:rPr>
            <w:rFonts w:ascii="Times New Roman" w:hAnsi="Times New Roman" w:cs="Times New Roman"/>
            <w:color w:val="0000FF"/>
            <w:sz w:val="24"/>
            <w:szCs w:val="24"/>
          </w:rPr>
          <w:t>Законом</w:t>
        </w:r>
      </w:hyperlink>
      <w:r w:rsidRPr="005C2E0D">
        <w:rPr>
          <w:rFonts w:ascii="Times New Roman" w:hAnsi="Times New Roman" w:cs="Times New Roman"/>
          <w:sz w:val="24"/>
          <w:szCs w:val="24"/>
        </w:rPr>
        <w:t xml:space="preserve"> Приморского края от 22.12.2015 N 755-КЗ)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6(2) об объявленных конкурсах на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(п. 6(2) </w:t>
      </w:r>
      <w:proofErr w:type="gramStart"/>
      <w:r w:rsidRPr="005C2E0D">
        <w:rPr>
          <w:rFonts w:ascii="Times New Roman" w:hAnsi="Times New Roman" w:cs="Times New Roman"/>
          <w:sz w:val="24"/>
          <w:szCs w:val="24"/>
        </w:rPr>
        <w:t>введен</w:t>
      </w:r>
      <w:proofErr w:type="gramEnd"/>
      <w:r w:rsidRPr="005C2E0D">
        <w:rPr>
          <w:rFonts w:ascii="Times New Roman" w:hAnsi="Times New Roman" w:cs="Times New Roman"/>
          <w:sz w:val="24"/>
          <w:szCs w:val="24"/>
        </w:rPr>
        <w:t xml:space="preserve"> </w:t>
      </w:r>
      <w:hyperlink r:id="rId97" w:history="1">
        <w:r w:rsidRPr="005C2E0D">
          <w:rPr>
            <w:rFonts w:ascii="Times New Roman" w:hAnsi="Times New Roman" w:cs="Times New Roman"/>
            <w:color w:val="0000FF"/>
            <w:sz w:val="24"/>
            <w:szCs w:val="24"/>
          </w:rPr>
          <w:t>Законом</w:t>
        </w:r>
      </w:hyperlink>
      <w:r w:rsidRPr="005C2E0D">
        <w:rPr>
          <w:rFonts w:ascii="Times New Roman" w:hAnsi="Times New Roman" w:cs="Times New Roman"/>
          <w:sz w:val="24"/>
          <w:szCs w:val="24"/>
        </w:rPr>
        <w:t xml:space="preserve"> Приморского края от 22.12.2015 N 755-КЗ)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 xml:space="preserve">7) иной необходимой для развития субъектов малого и среднего предпринимательства информацией (экономической, правовой, статистической, производственно-технологической информацией, информацией в области маркетинга), в том числе информацией в сфере деятельности корпорации развития малого и среднего предпринимательства, действующей в соответствии с Федеральным </w:t>
      </w:r>
      <w:hyperlink r:id="rId98" w:history="1">
        <w:r w:rsidRPr="005C2E0D">
          <w:rPr>
            <w:rFonts w:ascii="Times New Roman" w:hAnsi="Times New Roman" w:cs="Times New Roman"/>
            <w:color w:val="0000FF"/>
            <w:sz w:val="24"/>
            <w:szCs w:val="24"/>
          </w:rPr>
          <w:t>законом</w:t>
        </w:r>
      </w:hyperlink>
      <w:r w:rsidRPr="005C2E0D">
        <w:rPr>
          <w:rFonts w:ascii="Times New Roman" w:hAnsi="Times New Roman" w:cs="Times New Roman"/>
          <w:sz w:val="24"/>
          <w:szCs w:val="24"/>
        </w:rPr>
        <w:t>.</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(п. 7 в ред. </w:t>
      </w:r>
      <w:hyperlink r:id="rId99"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22.12.2015 N 755-КЗ)</w:t>
      </w:r>
    </w:p>
    <w:p w:rsidR="005C2E0D" w:rsidRPr="005C2E0D" w:rsidRDefault="005C2E0D">
      <w:pPr>
        <w:pStyle w:val="ConsPlusNormal"/>
        <w:spacing w:before="220"/>
        <w:ind w:firstLine="540"/>
        <w:jc w:val="both"/>
        <w:rPr>
          <w:rFonts w:ascii="Times New Roman" w:hAnsi="Times New Roman" w:cs="Times New Roman"/>
          <w:sz w:val="24"/>
          <w:szCs w:val="24"/>
        </w:rPr>
      </w:pPr>
      <w:bookmarkStart w:id="8" w:name="P188"/>
      <w:bookmarkEnd w:id="8"/>
      <w:r w:rsidRPr="005C2E0D">
        <w:rPr>
          <w:rFonts w:ascii="Times New Roman" w:hAnsi="Times New Roman" w:cs="Times New Roman"/>
          <w:sz w:val="24"/>
          <w:szCs w:val="24"/>
        </w:rPr>
        <w:t xml:space="preserve">3. Информация, указанная в </w:t>
      </w:r>
      <w:hyperlink w:anchor="P172" w:history="1">
        <w:r w:rsidRPr="005C2E0D">
          <w:rPr>
            <w:rFonts w:ascii="Times New Roman" w:hAnsi="Times New Roman" w:cs="Times New Roman"/>
            <w:color w:val="0000FF"/>
            <w:sz w:val="24"/>
            <w:szCs w:val="24"/>
          </w:rPr>
          <w:t>части 2</w:t>
        </w:r>
      </w:hyperlink>
      <w:r w:rsidRPr="005C2E0D">
        <w:rPr>
          <w:rFonts w:ascii="Times New Roman" w:hAnsi="Times New Roman" w:cs="Times New Roman"/>
          <w:sz w:val="24"/>
          <w:szCs w:val="24"/>
        </w:rPr>
        <w:t xml:space="preserve"> настоящей статьи, является общедоступной и размещается на официальных сайтах органов исполнительной власти Приморского края.</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lastRenderedPageBreak/>
        <w:t xml:space="preserve">4. </w:t>
      </w:r>
      <w:proofErr w:type="gramStart"/>
      <w:r w:rsidRPr="005C2E0D">
        <w:rPr>
          <w:rFonts w:ascii="Times New Roman" w:hAnsi="Times New Roman" w:cs="Times New Roman"/>
          <w:sz w:val="24"/>
          <w:szCs w:val="24"/>
        </w:rPr>
        <w:t xml:space="preserve">Оказание информационной поддержки физическим лицам, применяющим специальный налоговый режим, осуществляется путем размещения органами исполнительной власти Приморского края, реализующими мероприятия по государственной поддержке физических лиц, применяющих специальный налоговый режим, информации, необходимой для развития деятельности данных лиц, в том числе информации, указанной в </w:t>
      </w:r>
      <w:hyperlink w:anchor="P174" w:history="1">
        <w:r w:rsidRPr="005C2E0D">
          <w:rPr>
            <w:rFonts w:ascii="Times New Roman" w:hAnsi="Times New Roman" w:cs="Times New Roman"/>
            <w:color w:val="0000FF"/>
            <w:sz w:val="24"/>
            <w:szCs w:val="24"/>
          </w:rPr>
          <w:t>пунктах 1</w:t>
        </w:r>
      </w:hyperlink>
      <w:r w:rsidRPr="005C2E0D">
        <w:rPr>
          <w:rFonts w:ascii="Times New Roman" w:hAnsi="Times New Roman" w:cs="Times New Roman"/>
          <w:sz w:val="24"/>
          <w:szCs w:val="24"/>
        </w:rPr>
        <w:t xml:space="preserve">, </w:t>
      </w:r>
      <w:hyperlink w:anchor="P180" w:history="1">
        <w:r w:rsidRPr="005C2E0D">
          <w:rPr>
            <w:rFonts w:ascii="Times New Roman" w:hAnsi="Times New Roman" w:cs="Times New Roman"/>
            <w:color w:val="0000FF"/>
            <w:sz w:val="24"/>
            <w:szCs w:val="24"/>
          </w:rPr>
          <w:t>6</w:t>
        </w:r>
      </w:hyperlink>
      <w:r w:rsidRPr="005C2E0D">
        <w:rPr>
          <w:rFonts w:ascii="Times New Roman" w:hAnsi="Times New Roman" w:cs="Times New Roman"/>
          <w:sz w:val="24"/>
          <w:szCs w:val="24"/>
        </w:rPr>
        <w:t xml:space="preserve"> и </w:t>
      </w:r>
      <w:hyperlink w:anchor="P182" w:history="1">
        <w:r w:rsidRPr="005C2E0D">
          <w:rPr>
            <w:rFonts w:ascii="Times New Roman" w:hAnsi="Times New Roman" w:cs="Times New Roman"/>
            <w:color w:val="0000FF"/>
            <w:sz w:val="24"/>
            <w:szCs w:val="24"/>
          </w:rPr>
          <w:t>6(1) части 2</w:t>
        </w:r>
      </w:hyperlink>
      <w:r w:rsidRPr="005C2E0D">
        <w:rPr>
          <w:rFonts w:ascii="Times New Roman" w:hAnsi="Times New Roman" w:cs="Times New Roman"/>
          <w:sz w:val="24"/>
          <w:szCs w:val="24"/>
        </w:rPr>
        <w:t xml:space="preserve"> настоящей статьи, в информационных системах, на официальных сайтах информационной поддержки субъектов</w:t>
      </w:r>
      <w:proofErr w:type="gramEnd"/>
      <w:r w:rsidRPr="005C2E0D">
        <w:rPr>
          <w:rFonts w:ascii="Times New Roman" w:hAnsi="Times New Roman" w:cs="Times New Roman"/>
          <w:sz w:val="24"/>
          <w:szCs w:val="24"/>
        </w:rPr>
        <w:t xml:space="preserve"> малого и среднего предпринимательства в сети "Интернет" в соответствии с </w:t>
      </w:r>
      <w:hyperlink w:anchor="P188" w:history="1">
        <w:r w:rsidRPr="005C2E0D">
          <w:rPr>
            <w:rFonts w:ascii="Times New Roman" w:hAnsi="Times New Roman" w:cs="Times New Roman"/>
            <w:color w:val="0000FF"/>
            <w:sz w:val="24"/>
            <w:szCs w:val="24"/>
          </w:rPr>
          <w:t>частью 3</w:t>
        </w:r>
      </w:hyperlink>
      <w:r w:rsidRPr="005C2E0D">
        <w:rPr>
          <w:rFonts w:ascii="Times New Roman" w:hAnsi="Times New Roman" w:cs="Times New Roman"/>
          <w:sz w:val="24"/>
          <w:szCs w:val="24"/>
        </w:rPr>
        <w:t xml:space="preserve"> настоящей статьи.</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(часть 4 введена </w:t>
      </w:r>
      <w:hyperlink r:id="rId100" w:history="1">
        <w:r w:rsidRPr="005C2E0D">
          <w:rPr>
            <w:rFonts w:ascii="Times New Roman" w:hAnsi="Times New Roman" w:cs="Times New Roman"/>
            <w:color w:val="0000FF"/>
            <w:sz w:val="24"/>
            <w:szCs w:val="24"/>
          </w:rPr>
          <w:t>Законом</w:t>
        </w:r>
      </w:hyperlink>
      <w:r w:rsidRPr="005C2E0D">
        <w:rPr>
          <w:rFonts w:ascii="Times New Roman" w:hAnsi="Times New Roman" w:cs="Times New Roman"/>
          <w:sz w:val="24"/>
          <w:szCs w:val="24"/>
        </w:rPr>
        <w:t xml:space="preserve"> Приморского края от 04.08.2020 N 853-КЗ)</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Title"/>
        <w:ind w:firstLine="540"/>
        <w:jc w:val="both"/>
        <w:outlineLvl w:val="0"/>
        <w:rPr>
          <w:rFonts w:ascii="Times New Roman" w:hAnsi="Times New Roman" w:cs="Times New Roman"/>
          <w:sz w:val="24"/>
          <w:szCs w:val="24"/>
        </w:rPr>
      </w:pPr>
      <w:r w:rsidRPr="005C2E0D">
        <w:rPr>
          <w:rFonts w:ascii="Times New Roman" w:hAnsi="Times New Roman" w:cs="Times New Roman"/>
          <w:sz w:val="24"/>
          <w:szCs w:val="24"/>
        </w:rPr>
        <w:t>Статья 8. Финансовая поддержка субъектов малого и среднего предпринимательства</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Normal"/>
        <w:ind w:firstLine="540"/>
        <w:jc w:val="both"/>
        <w:rPr>
          <w:rFonts w:ascii="Times New Roman" w:hAnsi="Times New Roman" w:cs="Times New Roman"/>
          <w:sz w:val="24"/>
          <w:szCs w:val="24"/>
        </w:rPr>
      </w:pPr>
      <w:r w:rsidRPr="005C2E0D">
        <w:rPr>
          <w:rFonts w:ascii="Times New Roman" w:hAnsi="Times New Roman" w:cs="Times New Roman"/>
          <w:sz w:val="24"/>
          <w:szCs w:val="24"/>
        </w:rPr>
        <w:t>1. Финансовая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может осуществляться посредством ежегодного финансового обеспечения государственных программ Приморского края за счет сре</w:t>
      </w:r>
      <w:proofErr w:type="gramStart"/>
      <w:r w:rsidRPr="005C2E0D">
        <w:rPr>
          <w:rFonts w:ascii="Times New Roman" w:hAnsi="Times New Roman" w:cs="Times New Roman"/>
          <w:sz w:val="24"/>
          <w:szCs w:val="24"/>
        </w:rPr>
        <w:t>дств кр</w:t>
      </w:r>
      <w:proofErr w:type="gramEnd"/>
      <w:r w:rsidRPr="005C2E0D">
        <w:rPr>
          <w:rFonts w:ascii="Times New Roman" w:hAnsi="Times New Roman" w:cs="Times New Roman"/>
          <w:sz w:val="24"/>
          <w:szCs w:val="24"/>
        </w:rPr>
        <w:t>аевого бюджета и иных источников, предусмотренных государственными программами Приморского края и в соответствии с действующим законодательством, в виде:</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(в ред. </w:t>
      </w:r>
      <w:hyperlink r:id="rId101"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22.12.2015 N 755-КЗ)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1) государственных гарантий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 порядке, установленном государственными программами Приморского края;</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(в ред. </w:t>
      </w:r>
      <w:hyperlink r:id="rId102"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22.12.2015 N 755-КЗ)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2) субсидий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целях возмещения затрат в связи с производством (реализацией) товаров, выполнением работ, оказанием услуг в порядке, установленном государственными программами Приморского края;</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(в ред. </w:t>
      </w:r>
      <w:hyperlink r:id="rId103"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22.12.2015 N 755-КЗ)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3) бюджетных инвестиций.</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2. Условия финансирования за счет сре</w:t>
      </w:r>
      <w:proofErr w:type="gramStart"/>
      <w:r w:rsidRPr="005C2E0D">
        <w:rPr>
          <w:rFonts w:ascii="Times New Roman" w:hAnsi="Times New Roman" w:cs="Times New Roman"/>
          <w:sz w:val="24"/>
          <w:szCs w:val="24"/>
        </w:rPr>
        <w:t>дств кр</w:t>
      </w:r>
      <w:proofErr w:type="gramEnd"/>
      <w:r w:rsidRPr="005C2E0D">
        <w:rPr>
          <w:rFonts w:ascii="Times New Roman" w:hAnsi="Times New Roman" w:cs="Times New Roman"/>
          <w:sz w:val="24"/>
          <w:szCs w:val="24"/>
        </w:rPr>
        <w:t>аевого бюджета определяются в соответствии с действующим законодательством.</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Title"/>
        <w:ind w:firstLine="540"/>
        <w:jc w:val="both"/>
        <w:outlineLvl w:val="0"/>
        <w:rPr>
          <w:rFonts w:ascii="Times New Roman" w:hAnsi="Times New Roman" w:cs="Times New Roman"/>
          <w:sz w:val="24"/>
          <w:szCs w:val="24"/>
        </w:rPr>
      </w:pPr>
      <w:r w:rsidRPr="005C2E0D">
        <w:rPr>
          <w:rFonts w:ascii="Times New Roman" w:hAnsi="Times New Roman" w:cs="Times New Roman"/>
          <w:sz w:val="24"/>
          <w:szCs w:val="24"/>
        </w:rPr>
        <w:t>Статья 8(1). Гарантийная поддержка субъектов малого и среднего предпринимательства</w:t>
      </w:r>
    </w:p>
    <w:p w:rsidR="005C2E0D" w:rsidRPr="005C2E0D" w:rsidRDefault="005C2E0D">
      <w:pPr>
        <w:pStyle w:val="ConsPlusNormal"/>
        <w:ind w:firstLine="540"/>
        <w:jc w:val="both"/>
        <w:rPr>
          <w:rFonts w:ascii="Times New Roman" w:hAnsi="Times New Roman" w:cs="Times New Roman"/>
          <w:sz w:val="24"/>
          <w:szCs w:val="24"/>
        </w:rPr>
      </w:pPr>
      <w:r w:rsidRPr="005C2E0D">
        <w:rPr>
          <w:rFonts w:ascii="Times New Roman" w:hAnsi="Times New Roman" w:cs="Times New Roman"/>
          <w:sz w:val="24"/>
          <w:szCs w:val="24"/>
        </w:rPr>
        <w:t>(</w:t>
      </w:r>
      <w:proofErr w:type="gramStart"/>
      <w:r w:rsidRPr="005C2E0D">
        <w:rPr>
          <w:rFonts w:ascii="Times New Roman" w:hAnsi="Times New Roman" w:cs="Times New Roman"/>
          <w:sz w:val="24"/>
          <w:szCs w:val="24"/>
        </w:rPr>
        <w:t>введена</w:t>
      </w:r>
      <w:proofErr w:type="gramEnd"/>
      <w:r w:rsidRPr="005C2E0D">
        <w:rPr>
          <w:rFonts w:ascii="Times New Roman" w:hAnsi="Times New Roman" w:cs="Times New Roman"/>
          <w:sz w:val="24"/>
          <w:szCs w:val="24"/>
        </w:rPr>
        <w:t xml:space="preserve"> </w:t>
      </w:r>
      <w:hyperlink r:id="rId104" w:history="1">
        <w:r w:rsidRPr="005C2E0D">
          <w:rPr>
            <w:rFonts w:ascii="Times New Roman" w:hAnsi="Times New Roman" w:cs="Times New Roman"/>
            <w:color w:val="0000FF"/>
            <w:sz w:val="24"/>
            <w:szCs w:val="24"/>
          </w:rPr>
          <w:t>Законом</w:t>
        </w:r>
      </w:hyperlink>
      <w:r w:rsidRPr="005C2E0D">
        <w:rPr>
          <w:rFonts w:ascii="Times New Roman" w:hAnsi="Times New Roman" w:cs="Times New Roman"/>
          <w:sz w:val="24"/>
          <w:szCs w:val="24"/>
        </w:rPr>
        <w:t xml:space="preserve"> Приморского края от 04.08.2020 N 853-КЗ)</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Normal"/>
        <w:ind w:firstLine="540"/>
        <w:jc w:val="both"/>
        <w:rPr>
          <w:rFonts w:ascii="Times New Roman" w:hAnsi="Times New Roman" w:cs="Times New Roman"/>
          <w:sz w:val="24"/>
          <w:szCs w:val="24"/>
        </w:rPr>
      </w:pPr>
      <w:r w:rsidRPr="005C2E0D">
        <w:rPr>
          <w:rFonts w:ascii="Times New Roman" w:hAnsi="Times New Roman" w:cs="Times New Roman"/>
          <w:sz w:val="24"/>
          <w:szCs w:val="24"/>
        </w:rPr>
        <w:t xml:space="preserve">1. Гарантийная поддержка субъектов малого и среднего предпринимательства осуществляется региональными фондами содействия кредитованию (гарантийные фонды, фонды поручительств) Приморского края, созданными в соответствии со </w:t>
      </w:r>
      <w:hyperlink r:id="rId105" w:history="1">
        <w:r w:rsidRPr="005C2E0D">
          <w:rPr>
            <w:rFonts w:ascii="Times New Roman" w:hAnsi="Times New Roman" w:cs="Times New Roman"/>
            <w:color w:val="0000FF"/>
            <w:sz w:val="24"/>
            <w:szCs w:val="24"/>
          </w:rPr>
          <w:t>статьей 15(2)</w:t>
        </w:r>
      </w:hyperlink>
      <w:r w:rsidRPr="005C2E0D">
        <w:rPr>
          <w:rFonts w:ascii="Times New Roman" w:hAnsi="Times New Roman" w:cs="Times New Roman"/>
          <w:sz w:val="24"/>
          <w:szCs w:val="24"/>
        </w:rPr>
        <w:t xml:space="preserve"> Федерального закона (далее - региональные гарантийные организации).</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2. Гарантийная поддержка субъектов малого и среднего предпринимательства осуществляется в форме предоставления поручительств и (или) независимых гарантий в соответствии с Федеральным законом.</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Title"/>
        <w:ind w:firstLine="540"/>
        <w:jc w:val="both"/>
        <w:outlineLvl w:val="0"/>
        <w:rPr>
          <w:rFonts w:ascii="Times New Roman" w:hAnsi="Times New Roman" w:cs="Times New Roman"/>
          <w:sz w:val="24"/>
          <w:szCs w:val="24"/>
        </w:rPr>
      </w:pPr>
      <w:r w:rsidRPr="005C2E0D">
        <w:rPr>
          <w:rFonts w:ascii="Times New Roman" w:hAnsi="Times New Roman" w:cs="Times New Roman"/>
          <w:sz w:val="24"/>
          <w:szCs w:val="24"/>
        </w:rPr>
        <w:lastRenderedPageBreak/>
        <w:t>Статья 9. Консультационная поддержка субъектов малого и среднего предпринимательства</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Normal"/>
        <w:ind w:firstLine="540"/>
        <w:jc w:val="both"/>
        <w:rPr>
          <w:rFonts w:ascii="Times New Roman" w:hAnsi="Times New Roman" w:cs="Times New Roman"/>
          <w:sz w:val="24"/>
          <w:szCs w:val="24"/>
        </w:rPr>
      </w:pPr>
      <w:r w:rsidRPr="005C2E0D">
        <w:rPr>
          <w:rFonts w:ascii="Times New Roman" w:hAnsi="Times New Roman" w:cs="Times New Roman"/>
          <w:sz w:val="24"/>
          <w:szCs w:val="24"/>
        </w:rPr>
        <w:t>Консультационная поддержка субъектов малого и среднего предпринимательства может осуществляться в виде:</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1) предоставления субъектам малого и среднего предпринимательства консультаций по различным вопросам их деятельности;</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2) организации и проведении обучающих и консультационных семинаров, тренингов, круглых столов;</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3) создания организаций,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 и обеспечения деятельности таких организаций;</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4) иных мероприятий по консультационной поддержке.</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Title"/>
        <w:ind w:firstLine="540"/>
        <w:jc w:val="both"/>
        <w:outlineLvl w:val="0"/>
        <w:rPr>
          <w:rFonts w:ascii="Times New Roman" w:hAnsi="Times New Roman" w:cs="Times New Roman"/>
          <w:sz w:val="24"/>
          <w:szCs w:val="24"/>
        </w:rPr>
      </w:pPr>
      <w:bookmarkStart w:id="9" w:name="P217"/>
      <w:bookmarkEnd w:id="9"/>
      <w:r w:rsidRPr="005C2E0D">
        <w:rPr>
          <w:rFonts w:ascii="Times New Roman" w:hAnsi="Times New Roman" w:cs="Times New Roman"/>
          <w:sz w:val="24"/>
          <w:szCs w:val="24"/>
        </w:rPr>
        <w:t>Статья 10. Поддержка субъектов малого и среднего предпринимательства в сфере образования</w:t>
      </w:r>
    </w:p>
    <w:p w:rsidR="005C2E0D" w:rsidRPr="005C2E0D" w:rsidRDefault="005C2E0D">
      <w:pPr>
        <w:pStyle w:val="ConsPlusNormal"/>
        <w:ind w:firstLine="540"/>
        <w:jc w:val="both"/>
        <w:rPr>
          <w:rFonts w:ascii="Times New Roman" w:hAnsi="Times New Roman" w:cs="Times New Roman"/>
          <w:sz w:val="24"/>
          <w:szCs w:val="24"/>
        </w:rPr>
      </w:pPr>
      <w:r w:rsidRPr="005C2E0D">
        <w:rPr>
          <w:rFonts w:ascii="Times New Roman" w:hAnsi="Times New Roman" w:cs="Times New Roman"/>
          <w:sz w:val="24"/>
          <w:szCs w:val="24"/>
        </w:rPr>
        <w:t xml:space="preserve">(в ред. </w:t>
      </w:r>
      <w:hyperlink r:id="rId106"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12.11.2013 N 295-КЗ)</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Normal"/>
        <w:ind w:firstLine="540"/>
        <w:jc w:val="both"/>
        <w:rPr>
          <w:rFonts w:ascii="Times New Roman" w:hAnsi="Times New Roman" w:cs="Times New Roman"/>
          <w:sz w:val="24"/>
          <w:szCs w:val="24"/>
        </w:rPr>
      </w:pPr>
      <w:r w:rsidRPr="005C2E0D">
        <w:rPr>
          <w:rFonts w:ascii="Times New Roman" w:hAnsi="Times New Roman" w:cs="Times New Roman"/>
          <w:sz w:val="24"/>
          <w:szCs w:val="24"/>
        </w:rPr>
        <w:t>Поддержка субъектов малого и среднего предпринимательства в сфере образования может осуществляться в виде:</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1) создания условий для подготовки кадров для субъектов малого и среднего предпринимательства или их дополнительного профессионального образования;</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2) учебно-методической и научно-методической помощи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Title"/>
        <w:ind w:firstLine="540"/>
        <w:jc w:val="both"/>
        <w:outlineLvl w:val="0"/>
        <w:rPr>
          <w:rFonts w:ascii="Times New Roman" w:hAnsi="Times New Roman" w:cs="Times New Roman"/>
          <w:sz w:val="24"/>
          <w:szCs w:val="24"/>
        </w:rPr>
      </w:pPr>
      <w:r w:rsidRPr="005C2E0D">
        <w:rPr>
          <w:rFonts w:ascii="Times New Roman" w:hAnsi="Times New Roman" w:cs="Times New Roman"/>
          <w:sz w:val="24"/>
          <w:szCs w:val="24"/>
        </w:rPr>
        <w:t>Статья 11. Поддержка субъектов малого и среднего предпринимательства, осуществляющих деятельность в области инноваций и промышленного производства</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Normal"/>
        <w:ind w:firstLine="540"/>
        <w:jc w:val="both"/>
        <w:rPr>
          <w:rFonts w:ascii="Times New Roman" w:hAnsi="Times New Roman" w:cs="Times New Roman"/>
          <w:sz w:val="24"/>
          <w:szCs w:val="24"/>
        </w:rPr>
      </w:pPr>
      <w:r w:rsidRPr="005C2E0D">
        <w:rPr>
          <w:rFonts w:ascii="Times New Roman" w:hAnsi="Times New Roman" w:cs="Times New Roman"/>
          <w:sz w:val="24"/>
          <w:szCs w:val="24"/>
        </w:rPr>
        <w:t>Поддержка субъектов малого и среднего предпринимательства, осуществляющих деятельность в области инноваций и промышленного производства, органами исполнительной власти Приморского края может осуществляться в виде:</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1) содействия патентованию изобретений, полезных моделей, промышленных образцов и селекционных достижений, а также государственной регистрации иных результатов интеллектуальной деятельности, созданных субъектами малого и среднего предпринимательства;</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2) создания условий для привлечения субъектов малого и среднего предпринимательства к заключению договоров субподряда в области инноваций и промышленного производства;</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3) создания условий для участия на конкурсной основе субъектов малого и среднего предпринимательства в реализации государственных научно-технических и инновационных программ Приморского края;</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(в ред. </w:t>
      </w:r>
      <w:hyperlink r:id="rId107"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13.08.2013 N 239-КЗ)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lastRenderedPageBreak/>
        <w:t>4) создания и (или) поддержки организаций, образующих инфраструктуру поддержки субъектов малого и среднего предпринимательства и оказывающих техническую поддержку субъектам малого и среднего предпринимательства;</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5) создания и организации деятельности для субъектов малого и среднего предпринимательства, производящих инновационную продукцию, специализированных оптовых рынков, ярмарок продукции субъектов малого и среднего предпринимательства;</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6) реализации иных мероприятий поддержки субъектов малого и среднего предпринимательства в Приморском крае в области инноваций и промышленного производства.</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Title"/>
        <w:ind w:firstLine="540"/>
        <w:jc w:val="both"/>
        <w:outlineLvl w:val="0"/>
        <w:rPr>
          <w:rFonts w:ascii="Times New Roman" w:hAnsi="Times New Roman" w:cs="Times New Roman"/>
          <w:sz w:val="24"/>
          <w:szCs w:val="24"/>
        </w:rPr>
      </w:pPr>
      <w:r w:rsidRPr="005C2E0D">
        <w:rPr>
          <w:rFonts w:ascii="Times New Roman" w:hAnsi="Times New Roman" w:cs="Times New Roman"/>
          <w:sz w:val="24"/>
          <w:szCs w:val="24"/>
        </w:rPr>
        <w:t>Статья 12. Поддержка субъектов малого и среднего предпринимательства, осуществляющих внешнеэкономическую деятельность</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Normal"/>
        <w:ind w:firstLine="540"/>
        <w:jc w:val="both"/>
        <w:rPr>
          <w:rFonts w:ascii="Times New Roman" w:hAnsi="Times New Roman" w:cs="Times New Roman"/>
          <w:sz w:val="24"/>
          <w:szCs w:val="24"/>
        </w:rPr>
      </w:pPr>
      <w:r w:rsidRPr="005C2E0D">
        <w:rPr>
          <w:rFonts w:ascii="Times New Roman" w:hAnsi="Times New Roman" w:cs="Times New Roman"/>
          <w:sz w:val="24"/>
          <w:szCs w:val="24"/>
        </w:rPr>
        <w:t>Поддержка субъектов малого и среднего предпринимательства, реализующих товары, оказывающих услуги на территории иных субъектов Российской Федерации и осуществляющих внешнеэкономическую деятельность, органами исполнительной власти Приморского края может осуществляться в виде:</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1) сотрудничества с органами государственной власти субъектов Российской Федерации, международными организациями, иностранными государствами и административно-территориальными образованиями иностранных государств и организациями иностранных государств, образующими инфраструктуру поддержки субъектов малого и среднего предпринимательства;</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2) создания благоприятных условий для субъектов малого и среднего предпринимательства в Приморском крае, осуществляющих деятельность на международных рынках, в том числе путем создания и (или) поддержки деятельности рабочих групп Приморского края и зарубежных партнеров по вопросам развития международных связей;</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3) проведения международных ярмарок, деловых миссий, конгрессов и выставок с участием субъектов малого и среднего предпринимательства в Приморском крае;</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4) содействия в продвижении на международные рынки товаров (работ, услуг), результатов интеллектуальной деятельности, производимых и создаваемых субъектами малого и среднего предпринимательства в Приморском крае;</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5) создания и (или) поддержки организаций, образующих инфраструктуру поддержки субъектов малого и среднего предпринимательства и оказывающих поддержку субъектов малого и среднего предпринимательства в Приморском крае, осуществляющих деятельность на международных рынках;</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6) реализации иных мероприятий по поддержке субъектов малого и среднего предпринимательства в Приморском крае, осуществляющих деятельность на международных рынках.</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Title"/>
        <w:ind w:firstLine="540"/>
        <w:jc w:val="both"/>
        <w:outlineLvl w:val="0"/>
        <w:rPr>
          <w:rFonts w:ascii="Times New Roman" w:hAnsi="Times New Roman" w:cs="Times New Roman"/>
          <w:sz w:val="24"/>
          <w:szCs w:val="24"/>
        </w:rPr>
      </w:pPr>
      <w:bookmarkStart w:id="10" w:name="P245"/>
      <w:bookmarkEnd w:id="10"/>
      <w:r w:rsidRPr="005C2E0D">
        <w:rPr>
          <w:rFonts w:ascii="Times New Roman" w:hAnsi="Times New Roman" w:cs="Times New Roman"/>
          <w:sz w:val="24"/>
          <w:szCs w:val="24"/>
        </w:rPr>
        <w:t>Статья 13. Поддержка субъектов малого и среднего предпринимательства, осуществляющих сельскохозяйственную деятельность</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Normal"/>
        <w:ind w:firstLine="540"/>
        <w:jc w:val="both"/>
        <w:rPr>
          <w:rFonts w:ascii="Times New Roman" w:hAnsi="Times New Roman" w:cs="Times New Roman"/>
          <w:sz w:val="24"/>
          <w:szCs w:val="24"/>
        </w:rPr>
      </w:pPr>
      <w:r w:rsidRPr="005C2E0D">
        <w:rPr>
          <w:rFonts w:ascii="Times New Roman" w:hAnsi="Times New Roman" w:cs="Times New Roman"/>
          <w:sz w:val="24"/>
          <w:szCs w:val="24"/>
        </w:rPr>
        <w:t>Поддержка субъектов малого и среднего предпринимательства в области сельскохозяйственного производства органами исполнительной власти Приморского края может осуществляться в виде:</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lastRenderedPageBreak/>
        <w:t>1) закупок сельскохозяйственной продукции, производимой субъектами малого и среднего предпринимательства, в рамках поставок сельскохозяйственной продукции для государственных и муниципальных нужд;</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2) обеспечения субъектов малого и среднего предпринимательства в сфере сельскохозяйственного производства оборудованием посредством лизинга;</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3) реализации иных мероприятий по поддержке субъектов малого и среднего предпринимательства, осуществляющих деятельность в области сельскохозяйственного производства.</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Title"/>
        <w:ind w:firstLine="540"/>
        <w:jc w:val="both"/>
        <w:outlineLvl w:val="0"/>
        <w:rPr>
          <w:rFonts w:ascii="Times New Roman" w:hAnsi="Times New Roman" w:cs="Times New Roman"/>
          <w:sz w:val="24"/>
          <w:szCs w:val="24"/>
        </w:rPr>
      </w:pPr>
      <w:bookmarkStart w:id="11" w:name="P252"/>
      <w:bookmarkEnd w:id="11"/>
      <w:r w:rsidRPr="005C2E0D">
        <w:rPr>
          <w:rFonts w:ascii="Times New Roman" w:hAnsi="Times New Roman" w:cs="Times New Roman"/>
          <w:sz w:val="24"/>
          <w:szCs w:val="24"/>
        </w:rPr>
        <w:t>Статья 14. Поддержка субъектов малого и среднего предпринимательства в области ремесленной деятельности</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Normal"/>
        <w:ind w:firstLine="540"/>
        <w:jc w:val="both"/>
        <w:rPr>
          <w:rFonts w:ascii="Times New Roman" w:hAnsi="Times New Roman" w:cs="Times New Roman"/>
          <w:sz w:val="24"/>
          <w:szCs w:val="24"/>
        </w:rPr>
      </w:pPr>
      <w:r w:rsidRPr="005C2E0D">
        <w:rPr>
          <w:rFonts w:ascii="Times New Roman" w:hAnsi="Times New Roman" w:cs="Times New Roman"/>
          <w:sz w:val="24"/>
          <w:szCs w:val="24"/>
        </w:rPr>
        <w:t>1. В целях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Правительство Приморского края разрабатывает и утверждает перечни видов ремесленной деятельности.</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w:t>
      </w:r>
      <w:proofErr w:type="gramStart"/>
      <w:r w:rsidRPr="005C2E0D">
        <w:rPr>
          <w:rFonts w:ascii="Times New Roman" w:hAnsi="Times New Roman" w:cs="Times New Roman"/>
          <w:sz w:val="24"/>
          <w:szCs w:val="24"/>
        </w:rPr>
        <w:t>в</w:t>
      </w:r>
      <w:proofErr w:type="gramEnd"/>
      <w:r w:rsidRPr="005C2E0D">
        <w:rPr>
          <w:rFonts w:ascii="Times New Roman" w:hAnsi="Times New Roman" w:cs="Times New Roman"/>
          <w:sz w:val="24"/>
          <w:szCs w:val="24"/>
        </w:rPr>
        <w:t xml:space="preserve"> ред. Законов Приморского края от 09.11.2010 </w:t>
      </w:r>
      <w:hyperlink r:id="rId108" w:history="1">
        <w:r w:rsidRPr="005C2E0D">
          <w:rPr>
            <w:rFonts w:ascii="Times New Roman" w:hAnsi="Times New Roman" w:cs="Times New Roman"/>
            <w:color w:val="0000FF"/>
            <w:sz w:val="24"/>
            <w:szCs w:val="24"/>
          </w:rPr>
          <w:t>N 700-КЗ</w:t>
        </w:r>
      </w:hyperlink>
      <w:r w:rsidRPr="005C2E0D">
        <w:rPr>
          <w:rFonts w:ascii="Times New Roman" w:hAnsi="Times New Roman" w:cs="Times New Roman"/>
          <w:sz w:val="24"/>
          <w:szCs w:val="24"/>
        </w:rPr>
        <w:t xml:space="preserve">, от 20.11.2019 </w:t>
      </w:r>
      <w:hyperlink r:id="rId109" w:history="1">
        <w:r w:rsidRPr="005C2E0D">
          <w:rPr>
            <w:rFonts w:ascii="Times New Roman" w:hAnsi="Times New Roman" w:cs="Times New Roman"/>
            <w:color w:val="0000FF"/>
            <w:sz w:val="24"/>
            <w:szCs w:val="24"/>
          </w:rPr>
          <w:t>N 631-КЗ</w:t>
        </w:r>
      </w:hyperlink>
      <w:r w:rsidRPr="005C2E0D">
        <w:rPr>
          <w:rFonts w:ascii="Times New Roman" w:hAnsi="Times New Roman" w:cs="Times New Roman"/>
          <w:sz w:val="24"/>
          <w:szCs w:val="24"/>
        </w:rPr>
        <w:t>)</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2. Оказание поддержки субъектам малого и среднего предпринимательства в области ремесленной деятельности может осуществляться в виде:</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1) создания организаций, образующих инфраструктуру поддержки субъектов малого и среднего предпринимательства в области ремесленной деятельности, в том числе палат ремесел, центров ремесел, и обеспечения их деятельности;</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2) финансовой, имущественной, консультационной, информационной поддержки, поддержки в области подготовки, переподготовки и повышения квалификации кадров, поддержки субъектов малого и среднего предпринимательства, осуществляющих внешнеэкономическую деятельность в области ремесленной деятельности.</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Title"/>
        <w:ind w:firstLine="540"/>
        <w:jc w:val="both"/>
        <w:outlineLvl w:val="0"/>
        <w:rPr>
          <w:rFonts w:ascii="Times New Roman" w:hAnsi="Times New Roman" w:cs="Times New Roman"/>
          <w:sz w:val="24"/>
          <w:szCs w:val="24"/>
        </w:rPr>
      </w:pPr>
      <w:r w:rsidRPr="005C2E0D">
        <w:rPr>
          <w:rFonts w:ascii="Times New Roman" w:hAnsi="Times New Roman" w:cs="Times New Roman"/>
          <w:sz w:val="24"/>
          <w:szCs w:val="24"/>
        </w:rPr>
        <w:t>Статья 14(1). Поддержка субъектов малого и среднего предпринимательства, осуществляющих деятельность в сфере социального предпринимательства</w:t>
      </w:r>
    </w:p>
    <w:p w:rsidR="005C2E0D" w:rsidRPr="005C2E0D" w:rsidRDefault="005C2E0D">
      <w:pPr>
        <w:pStyle w:val="ConsPlusNormal"/>
        <w:ind w:firstLine="540"/>
        <w:jc w:val="both"/>
        <w:rPr>
          <w:rFonts w:ascii="Times New Roman" w:hAnsi="Times New Roman" w:cs="Times New Roman"/>
          <w:sz w:val="24"/>
          <w:szCs w:val="24"/>
        </w:rPr>
      </w:pPr>
      <w:r w:rsidRPr="005C2E0D">
        <w:rPr>
          <w:rFonts w:ascii="Times New Roman" w:hAnsi="Times New Roman" w:cs="Times New Roman"/>
          <w:sz w:val="24"/>
          <w:szCs w:val="24"/>
        </w:rPr>
        <w:t>(</w:t>
      </w:r>
      <w:proofErr w:type="gramStart"/>
      <w:r w:rsidRPr="005C2E0D">
        <w:rPr>
          <w:rFonts w:ascii="Times New Roman" w:hAnsi="Times New Roman" w:cs="Times New Roman"/>
          <w:sz w:val="24"/>
          <w:szCs w:val="24"/>
        </w:rPr>
        <w:t>введена</w:t>
      </w:r>
      <w:proofErr w:type="gramEnd"/>
      <w:r w:rsidRPr="005C2E0D">
        <w:rPr>
          <w:rFonts w:ascii="Times New Roman" w:hAnsi="Times New Roman" w:cs="Times New Roman"/>
          <w:sz w:val="24"/>
          <w:szCs w:val="24"/>
        </w:rPr>
        <w:t xml:space="preserve"> </w:t>
      </w:r>
      <w:hyperlink r:id="rId110" w:history="1">
        <w:r w:rsidRPr="005C2E0D">
          <w:rPr>
            <w:rFonts w:ascii="Times New Roman" w:hAnsi="Times New Roman" w:cs="Times New Roman"/>
            <w:color w:val="0000FF"/>
            <w:sz w:val="24"/>
            <w:szCs w:val="24"/>
          </w:rPr>
          <w:t>Законом</w:t>
        </w:r>
      </w:hyperlink>
      <w:r w:rsidRPr="005C2E0D">
        <w:rPr>
          <w:rFonts w:ascii="Times New Roman" w:hAnsi="Times New Roman" w:cs="Times New Roman"/>
          <w:sz w:val="24"/>
          <w:szCs w:val="24"/>
        </w:rPr>
        <w:t xml:space="preserve"> Приморского края от 20.11.2019 N 631-КЗ)</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Normal"/>
        <w:ind w:firstLine="540"/>
        <w:jc w:val="both"/>
        <w:rPr>
          <w:rFonts w:ascii="Times New Roman" w:hAnsi="Times New Roman" w:cs="Times New Roman"/>
          <w:sz w:val="24"/>
          <w:szCs w:val="24"/>
        </w:rPr>
      </w:pPr>
      <w:r w:rsidRPr="005C2E0D">
        <w:rPr>
          <w:rFonts w:ascii="Times New Roman" w:hAnsi="Times New Roman" w:cs="Times New Roman"/>
          <w:sz w:val="24"/>
          <w:szCs w:val="24"/>
        </w:rPr>
        <w:t>Поддержка субъектов малого и среднего предпринимательства, осуществляющих деятельность в сфере социального предпринимательства, органами исполнительной власти Приморского края может осуществляться в виде:</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1) обеспечения наличия инфраструктуры поддержки социальных предприятий;</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2) оказания финансовой поддержки социальным предприятиям (в том числе в рамках предоставления субсидий);</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3) оказания имущественной поддержки социальным предприятиям (в том числе путем предоставления во владение и (или) в пользование государственного и муниципального имущества на льготных условиях);</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4) оказания информационной поддержки социальным предприятиям;</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5) оказания консультационной и методической поддержки социальным предприятиям (в том числе по вопросам привлечения финансирования и участия в закупках товаров, работ, услуг);</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lastRenderedPageBreak/>
        <w:t>6) содействия в развитии межрегионального сотрудничества, поиске деловых партнеров, в том числе путем проведения ярмарок, деловых конгрессов, выставок, а также обеспечения участия социальных предприятий в указанных мероприятиях на территории всего Приморского края и на территориях муниципальных образований;</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7) организации профессионального обучения, профессионального образования,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Российской Федерации;</w:t>
      </w:r>
    </w:p>
    <w:p w:rsidR="005C2E0D" w:rsidRPr="005C2E0D" w:rsidRDefault="005C2E0D">
      <w:pPr>
        <w:pStyle w:val="ConsPlusNormal"/>
        <w:spacing w:before="220"/>
        <w:ind w:firstLine="540"/>
        <w:jc w:val="both"/>
        <w:rPr>
          <w:rFonts w:ascii="Times New Roman" w:hAnsi="Times New Roman" w:cs="Times New Roman"/>
          <w:sz w:val="24"/>
          <w:szCs w:val="24"/>
        </w:rPr>
      </w:pPr>
      <w:proofErr w:type="gramStart"/>
      <w:r w:rsidRPr="005C2E0D">
        <w:rPr>
          <w:rFonts w:ascii="Times New Roman" w:hAnsi="Times New Roman" w:cs="Times New Roman"/>
          <w:sz w:val="24"/>
          <w:szCs w:val="24"/>
        </w:rPr>
        <w:t>8) реализации иных мер (мероприятий) по поддержке социальных предприятий, которые предусмотрены федеральными законами, принимаемыми в соответствии с ними иными нормативными правовыми актами Российской Федерации, а также законами и иными нормативными правовыми актами Приморского края.</w:t>
      </w:r>
      <w:proofErr w:type="gramEnd"/>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Title"/>
        <w:ind w:firstLine="540"/>
        <w:jc w:val="both"/>
        <w:outlineLvl w:val="0"/>
        <w:rPr>
          <w:rFonts w:ascii="Times New Roman" w:hAnsi="Times New Roman" w:cs="Times New Roman"/>
          <w:sz w:val="24"/>
          <w:szCs w:val="24"/>
        </w:rPr>
      </w:pPr>
      <w:r w:rsidRPr="005C2E0D">
        <w:rPr>
          <w:rFonts w:ascii="Times New Roman" w:hAnsi="Times New Roman" w:cs="Times New Roman"/>
          <w:sz w:val="24"/>
          <w:szCs w:val="24"/>
        </w:rPr>
        <w:t>Статья 15. Поддержка субъектов малого и среднего предпринимательства</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(в ред. </w:t>
      </w:r>
      <w:hyperlink r:id="rId111"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22.12.2015 N 755-КЗ)</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Normal"/>
        <w:ind w:firstLine="540"/>
        <w:jc w:val="both"/>
        <w:rPr>
          <w:rFonts w:ascii="Times New Roman" w:hAnsi="Times New Roman" w:cs="Times New Roman"/>
          <w:sz w:val="24"/>
          <w:szCs w:val="24"/>
        </w:rPr>
      </w:pPr>
      <w:r w:rsidRPr="005C2E0D">
        <w:rPr>
          <w:rFonts w:ascii="Times New Roman" w:hAnsi="Times New Roman" w:cs="Times New Roman"/>
          <w:sz w:val="24"/>
          <w:szCs w:val="24"/>
        </w:rPr>
        <w:t>1. Субъекты малого и среднего предпринимательства имеют право на получение различных форм и видов поддержки при реализации государственных программ Приморского края, содержащих перечень мероприятий, направленных на развитие субъектов малого и среднего предпринимательства в Приморском крае.</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(в ред. Законов Приморского края от 22.12.2015 </w:t>
      </w:r>
      <w:hyperlink r:id="rId112" w:history="1">
        <w:r w:rsidRPr="005C2E0D">
          <w:rPr>
            <w:rFonts w:ascii="Times New Roman" w:hAnsi="Times New Roman" w:cs="Times New Roman"/>
            <w:color w:val="0000FF"/>
            <w:sz w:val="24"/>
            <w:szCs w:val="24"/>
          </w:rPr>
          <w:t>N 755-КЗ</w:t>
        </w:r>
      </w:hyperlink>
      <w:r w:rsidRPr="005C2E0D">
        <w:rPr>
          <w:rFonts w:ascii="Times New Roman" w:hAnsi="Times New Roman" w:cs="Times New Roman"/>
          <w:sz w:val="24"/>
          <w:szCs w:val="24"/>
        </w:rPr>
        <w:t xml:space="preserve">, от 20.11.2019 </w:t>
      </w:r>
      <w:hyperlink r:id="rId113" w:history="1">
        <w:r w:rsidRPr="005C2E0D">
          <w:rPr>
            <w:rFonts w:ascii="Times New Roman" w:hAnsi="Times New Roman" w:cs="Times New Roman"/>
            <w:color w:val="0000FF"/>
            <w:sz w:val="24"/>
            <w:szCs w:val="24"/>
          </w:rPr>
          <w:t>N 631-КЗ</w:t>
        </w:r>
      </w:hyperlink>
      <w:r w:rsidRPr="005C2E0D">
        <w:rPr>
          <w:rFonts w:ascii="Times New Roman" w:hAnsi="Times New Roman" w:cs="Times New Roman"/>
          <w:sz w:val="24"/>
          <w:szCs w:val="24"/>
        </w:rPr>
        <w:t>)</w:t>
      </w:r>
    </w:p>
    <w:p w:rsidR="005C2E0D" w:rsidRPr="005C2E0D" w:rsidRDefault="005C2E0D">
      <w:pPr>
        <w:pStyle w:val="ConsPlusNormal"/>
        <w:spacing w:before="220"/>
        <w:ind w:firstLine="540"/>
        <w:jc w:val="both"/>
        <w:rPr>
          <w:rFonts w:ascii="Times New Roman" w:hAnsi="Times New Roman" w:cs="Times New Roman"/>
          <w:sz w:val="24"/>
          <w:szCs w:val="24"/>
        </w:rPr>
      </w:pPr>
      <w:bookmarkStart w:id="12" w:name="P278"/>
      <w:bookmarkEnd w:id="12"/>
      <w:r w:rsidRPr="005C2E0D">
        <w:rPr>
          <w:rFonts w:ascii="Times New Roman" w:hAnsi="Times New Roman" w:cs="Times New Roman"/>
          <w:sz w:val="24"/>
          <w:szCs w:val="24"/>
        </w:rPr>
        <w:t>2. Субъекты малого и среднего предпринимательства имеют равный доступ к получению поддержки в соответствии с государственными программами Приморского края, если они:</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(в ред. </w:t>
      </w:r>
      <w:hyperlink r:id="rId114"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22.12.2015 N 755-КЗ)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1) подали заявку на оказание поддержки, предусмотренной государственной программой Приморского края;</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(в ред. </w:t>
      </w:r>
      <w:hyperlink r:id="rId115"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22.12.2015 N 755-КЗ)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2) соответствуют критериям и условиям, установленным государственной программой Приморского края;</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(в ред. </w:t>
      </w:r>
      <w:hyperlink r:id="rId116"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22.12.2015 N 755-КЗ)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 xml:space="preserve">3) утратил силу. - </w:t>
      </w:r>
      <w:hyperlink r:id="rId117" w:history="1">
        <w:r w:rsidRPr="005C2E0D">
          <w:rPr>
            <w:rFonts w:ascii="Times New Roman" w:hAnsi="Times New Roman" w:cs="Times New Roman"/>
            <w:color w:val="0000FF"/>
            <w:sz w:val="24"/>
            <w:szCs w:val="24"/>
          </w:rPr>
          <w:t>Закон</w:t>
        </w:r>
      </w:hyperlink>
      <w:r w:rsidRPr="005C2E0D">
        <w:rPr>
          <w:rFonts w:ascii="Times New Roman" w:hAnsi="Times New Roman" w:cs="Times New Roman"/>
          <w:sz w:val="24"/>
          <w:szCs w:val="24"/>
        </w:rPr>
        <w:t xml:space="preserve"> Приморского края от 30.01.2017 N 77-КЗ;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 xml:space="preserve">4) </w:t>
      </w:r>
      <w:proofErr w:type="gramStart"/>
      <w:r w:rsidRPr="005C2E0D">
        <w:rPr>
          <w:rFonts w:ascii="Times New Roman" w:hAnsi="Times New Roman" w:cs="Times New Roman"/>
          <w:sz w:val="24"/>
          <w:szCs w:val="24"/>
        </w:rPr>
        <w:t>предоставили документы</w:t>
      </w:r>
      <w:proofErr w:type="gramEnd"/>
      <w:r w:rsidRPr="005C2E0D">
        <w:rPr>
          <w:rFonts w:ascii="Times New Roman" w:hAnsi="Times New Roman" w:cs="Times New Roman"/>
          <w:sz w:val="24"/>
          <w:szCs w:val="24"/>
        </w:rPr>
        <w:t>, определенные соответствующей государственной программой Приморского края;</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(в ред. </w:t>
      </w:r>
      <w:hyperlink r:id="rId118"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22.12.2015 N 755-КЗ)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 xml:space="preserve">5) не являются субъектами малого и среднего предпринимательства, поддержка которым не может оказываться в соответствии с Федеральным </w:t>
      </w:r>
      <w:hyperlink r:id="rId119" w:history="1">
        <w:r w:rsidRPr="005C2E0D">
          <w:rPr>
            <w:rFonts w:ascii="Times New Roman" w:hAnsi="Times New Roman" w:cs="Times New Roman"/>
            <w:color w:val="0000FF"/>
            <w:sz w:val="24"/>
            <w:szCs w:val="24"/>
          </w:rPr>
          <w:t>законом</w:t>
        </w:r>
      </w:hyperlink>
      <w:r w:rsidRPr="005C2E0D">
        <w:rPr>
          <w:rFonts w:ascii="Times New Roman" w:hAnsi="Times New Roman" w:cs="Times New Roman"/>
          <w:sz w:val="24"/>
          <w:szCs w:val="24"/>
        </w:rPr>
        <w:t>;</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6) выполняют условия оказания поддержки, предусмотренные государственной программой Приморского края;</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(в ред. </w:t>
      </w:r>
      <w:hyperlink r:id="rId120"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22.12.2015 N 755-КЗ)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7) не получают аналогичную поддержку, сроки оказания которой не истекли;</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 xml:space="preserve">8) не нарушали ранее порядок и условия оказания поддержки, в том числе путем нецелевого использования средств поддержки, или с момента нарушения прошло более </w:t>
      </w:r>
      <w:r w:rsidRPr="005C2E0D">
        <w:rPr>
          <w:rFonts w:ascii="Times New Roman" w:hAnsi="Times New Roman" w:cs="Times New Roman"/>
          <w:sz w:val="24"/>
          <w:szCs w:val="24"/>
        </w:rPr>
        <w:lastRenderedPageBreak/>
        <w:t>трех лет.</w:t>
      </w:r>
    </w:p>
    <w:p w:rsidR="005C2E0D" w:rsidRPr="005C2E0D" w:rsidRDefault="005C2E0D">
      <w:pPr>
        <w:pStyle w:val="ConsPlusNormal"/>
        <w:spacing w:before="220"/>
        <w:ind w:firstLine="540"/>
        <w:jc w:val="both"/>
        <w:rPr>
          <w:rFonts w:ascii="Times New Roman" w:hAnsi="Times New Roman" w:cs="Times New Roman"/>
          <w:sz w:val="24"/>
          <w:szCs w:val="24"/>
        </w:rPr>
      </w:pPr>
      <w:bookmarkStart w:id="13" w:name="P292"/>
      <w:bookmarkEnd w:id="13"/>
      <w:r w:rsidRPr="005C2E0D">
        <w:rPr>
          <w:rFonts w:ascii="Times New Roman" w:hAnsi="Times New Roman" w:cs="Times New Roman"/>
          <w:sz w:val="24"/>
          <w:szCs w:val="24"/>
        </w:rPr>
        <w:t>3. Сроки рассмотрения обращений субъектов малого и среднего предпринимательства об оказании поддержки устанавливаются государственными программами Приморского края. Каждый субъект малого и среднего предпринимательства должен быть проинформирован о решении, принятом по такому обращению, в течение пяти дней со дня его принятия.</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(в ред. </w:t>
      </w:r>
      <w:hyperlink r:id="rId121"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22.12.2015 N 755-КЗ)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4. Разработанные государственные программы Приморского края направляются для проведения общественной экспертизы в совещательный орган.</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w:t>
      </w:r>
      <w:proofErr w:type="gramStart"/>
      <w:r w:rsidRPr="005C2E0D">
        <w:rPr>
          <w:rFonts w:ascii="Times New Roman" w:hAnsi="Times New Roman" w:cs="Times New Roman"/>
          <w:sz w:val="24"/>
          <w:szCs w:val="24"/>
        </w:rPr>
        <w:t>в</w:t>
      </w:r>
      <w:proofErr w:type="gramEnd"/>
      <w:r w:rsidRPr="005C2E0D">
        <w:rPr>
          <w:rFonts w:ascii="Times New Roman" w:hAnsi="Times New Roman" w:cs="Times New Roman"/>
          <w:sz w:val="24"/>
          <w:szCs w:val="24"/>
        </w:rPr>
        <w:t xml:space="preserve"> ред. </w:t>
      </w:r>
      <w:hyperlink r:id="rId122"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22.12.2015 N 755-КЗ)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5. Совещательный орган вправе вносить предложения по порядку формирования и содержанию государственных программ Приморского края на основе предложений субъектов малого и среднего предпринимательства, полученных по результатам общественных слушаний, круглых столов, опросов и других способов получения информации, организованных совещательным органом.</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w:t>
      </w:r>
      <w:proofErr w:type="gramStart"/>
      <w:r w:rsidRPr="005C2E0D">
        <w:rPr>
          <w:rFonts w:ascii="Times New Roman" w:hAnsi="Times New Roman" w:cs="Times New Roman"/>
          <w:sz w:val="24"/>
          <w:szCs w:val="24"/>
        </w:rPr>
        <w:t>в</w:t>
      </w:r>
      <w:proofErr w:type="gramEnd"/>
      <w:r w:rsidRPr="005C2E0D">
        <w:rPr>
          <w:rFonts w:ascii="Times New Roman" w:hAnsi="Times New Roman" w:cs="Times New Roman"/>
          <w:sz w:val="24"/>
          <w:szCs w:val="24"/>
        </w:rPr>
        <w:t xml:space="preserve"> ред. </w:t>
      </w:r>
      <w:hyperlink r:id="rId123"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22.12.2015 N 755-КЗ)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 xml:space="preserve">6. Порядок принятия, реализации, </w:t>
      </w:r>
      <w:proofErr w:type="gramStart"/>
      <w:r w:rsidRPr="005C2E0D">
        <w:rPr>
          <w:rFonts w:ascii="Times New Roman" w:hAnsi="Times New Roman" w:cs="Times New Roman"/>
          <w:sz w:val="24"/>
          <w:szCs w:val="24"/>
        </w:rPr>
        <w:t>контроля за</w:t>
      </w:r>
      <w:proofErr w:type="gramEnd"/>
      <w:r w:rsidRPr="005C2E0D">
        <w:rPr>
          <w:rFonts w:ascii="Times New Roman" w:hAnsi="Times New Roman" w:cs="Times New Roman"/>
          <w:sz w:val="24"/>
          <w:szCs w:val="24"/>
        </w:rPr>
        <w:t xml:space="preserve"> исполнением государственных программ Приморского края, а также внесения в них изменений устанавливается законодательством Приморского края.</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(в ред. </w:t>
      </w:r>
      <w:hyperlink r:id="rId124"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22.12.2015 N 755-КЗ)</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Title"/>
        <w:ind w:firstLine="540"/>
        <w:jc w:val="both"/>
        <w:outlineLvl w:val="0"/>
        <w:rPr>
          <w:rFonts w:ascii="Times New Roman" w:hAnsi="Times New Roman" w:cs="Times New Roman"/>
          <w:sz w:val="24"/>
          <w:szCs w:val="24"/>
        </w:rPr>
      </w:pPr>
      <w:r w:rsidRPr="005C2E0D">
        <w:rPr>
          <w:rFonts w:ascii="Times New Roman" w:hAnsi="Times New Roman" w:cs="Times New Roman"/>
          <w:sz w:val="24"/>
          <w:szCs w:val="24"/>
        </w:rPr>
        <w:t>Статья 15(1). Поддержка физических лиц, применяющих специальный налоговый режим</w:t>
      </w:r>
    </w:p>
    <w:p w:rsidR="005C2E0D" w:rsidRPr="005C2E0D" w:rsidRDefault="005C2E0D">
      <w:pPr>
        <w:pStyle w:val="ConsPlusNormal"/>
        <w:ind w:firstLine="540"/>
        <w:jc w:val="both"/>
        <w:rPr>
          <w:rFonts w:ascii="Times New Roman" w:hAnsi="Times New Roman" w:cs="Times New Roman"/>
          <w:sz w:val="24"/>
          <w:szCs w:val="24"/>
        </w:rPr>
      </w:pPr>
      <w:r w:rsidRPr="005C2E0D">
        <w:rPr>
          <w:rFonts w:ascii="Times New Roman" w:hAnsi="Times New Roman" w:cs="Times New Roman"/>
          <w:sz w:val="24"/>
          <w:szCs w:val="24"/>
        </w:rPr>
        <w:t>(</w:t>
      </w:r>
      <w:proofErr w:type="gramStart"/>
      <w:r w:rsidRPr="005C2E0D">
        <w:rPr>
          <w:rFonts w:ascii="Times New Roman" w:hAnsi="Times New Roman" w:cs="Times New Roman"/>
          <w:sz w:val="24"/>
          <w:szCs w:val="24"/>
        </w:rPr>
        <w:t>введена</w:t>
      </w:r>
      <w:proofErr w:type="gramEnd"/>
      <w:r w:rsidRPr="005C2E0D">
        <w:rPr>
          <w:rFonts w:ascii="Times New Roman" w:hAnsi="Times New Roman" w:cs="Times New Roman"/>
          <w:sz w:val="24"/>
          <w:szCs w:val="24"/>
        </w:rPr>
        <w:t xml:space="preserve"> </w:t>
      </w:r>
      <w:hyperlink r:id="rId125" w:history="1">
        <w:r w:rsidRPr="005C2E0D">
          <w:rPr>
            <w:rFonts w:ascii="Times New Roman" w:hAnsi="Times New Roman" w:cs="Times New Roman"/>
            <w:color w:val="0000FF"/>
            <w:sz w:val="24"/>
            <w:szCs w:val="24"/>
          </w:rPr>
          <w:t>Законом</w:t>
        </w:r>
      </w:hyperlink>
      <w:r w:rsidRPr="005C2E0D">
        <w:rPr>
          <w:rFonts w:ascii="Times New Roman" w:hAnsi="Times New Roman" w:cs="Times New Roman"/>
          <w:sz w:val="24"/>
          <w:szCs w:val="24"/>
        </w:rPr>
        <w:t xml:space="preserve"> Приморского края от 04.08.2020 N 853-КЗ)</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Normal"/>
        <w:ind w:firstLine="540"/>
        <w:jc w:val="both"/>
        <w:rPr>
          <w:rFonts w:ascii="Times New Roman" w:hAnsi="Times New Roman" w:cs="Times New Roman"/>
          <w:sz w:val="24"/>
          <w:szCs w:val="24"/>
        </w:rPr>
      </w:pPr>
      <w:r w:rsidRPr="005C2E0D">
        <w:rPr>
          <w:rFonts w:ascii="Times New Roman" w:hAnsi="Times New Roman" w:cs="Times New Roman"/>
          <w:sz w:val="24"/>
          <w:szCs w:val="24"/>
        </w:rPr>
        <w:t xml:space="preserve">1. </w:t>
      </w:r>
      <w:proofErr w:type="gramStart"/>
      <w:r w:rsidRPr="005C2E0D">
        <w:rPr>
          <w:rFonts w:ascii="Times New Roman" w:hAnsi="Times New Roman" w:cs="Times New Roman"/>
          <w:sz w:val="24"/>
          <w:szCs w:val="24"/>
        </w:rPr>
        <w:t xml:space="preserve">Физические лица, применяющие специальный налоговый режим, вправе обратиться в порядке и на условиях, которые установлены </w:t>
      </w:r>
      <w:hyperlink w:anchor="P278" w:history="1">
        <w:r w:rsidRPr="005C2E0D">
          <w:rPr>
            <w:rFonts w:ascii="Times New Roman" w:hAnsi="Times New Roman" w:cs="Times New Roman"/>
            <w:color w:val="0000FF"/>
            <w:sz w:val="24"/>
            <w:szCs w:val="24"/>
          </w:rPr>
          <w:t>частями 2</w:t>
        </w:r>
      </w:hyperlink>
      <w:r w:rsidRPr="005C2E0D">
        <w:rPr>
          <w:rFonts w:ascii="Times New Roman" w:hAnsi="Times New Roman" w:cs="Times New Roman"/>
          <w:sz w:val="24"/>
          <w:szCs w:val="24"/>
        </w:rPr>
        <w:t xml:space="preserve"> и </w:t>
      </w:r>
      <w:hyperlink w:anchor="P292" w:history="1">
        <w:r w:rsidRPr="005C2E0D">
          <w:rPr>
            <w:rFonts w:ascii="Times New Roman" w:hAnsi="Times New Roman" w:cs="Times New Roman"/>
            <w:color w:val="0000FF"/>
            <w:sz w:val="24"/>
            <w:szCs w:val="24"/>
          </w:rPr>
          <w:t>3 статьи 15</w:t>
        </w:r>
      </w:hyperlink>
      <w:r w:rsidRPr="005C2E0D">
        <w:rPr>
          <w:rFonts w:ascii="Times New Roman" w:hAnsi="Times New Roman" w:cs="Times New Roman"/>
          <w:sz w:val="24"/>
          <w:szCs w:val="24"/>
        </w:rPr>
        <w:t xml:space="preserve"> настоящего Закона, за оказанием поддержки, предусмотренной </w:t>
      </w:r>
      <w:hyperlink w:anchor="P140" w:history="1">
        <w:r w:rsidRPr="005C2E0D">
          <w:rPr>
            <w:rFonts w:ascii="Times New Roman" w:hAnsi="Times New Roman" w:cs="Times New Roman"/>
            <w:color w:val="0000FF"/>
            <w:sz w:val="24"/>
            <w:szCs w:val="24"/>
          </w:rPr>
          <w:t>статьями 6</w:t>
        </w:r>
      </w:hyperlink>
      <w:r w:rsidRPr="005C2E0D">
        <w:rPr>
          <w:rFonts w:ascii="Times New Roman" w:hAnsi="Times New Roman" w:cs="Times New Roman"/>
          <w:sz w:val="24"/>
          <w:szCs w:val="24"/>
        </w:rPr>
        <w:t xml:space="preserve"> - </w:t>
      </w:r>
      <w:hyperlink w:anchor="P217" w:history="1">
        <w:r w:rsidRPr="005C2E0D">
          <w:rPr>
            <w:rFonts w:ascii="Times New Roman" w:hAnsi="Times New Roman" w:cs="Times New Roman"/>
            <w:color w:val="0000FF"/>
            <w:sz w:val="24"/>
            <w:szCs w:val="24"/>
          </w:rPr>
          <w:t>10</w:t>
        </w:r>
      </w:hyperlink>
      <w:r w:rsidRPr="005C2E0D">
        <w:rPr>
          <w:rFonts w:ascii="Times New Roman" w:hAnsi="Times New Roman" w:cs="Times New Roman"/>
          <w:sz w:val="24"/>
          <w:szCs w:val="24"/>
        </w:rPr>
        <w:t xml:space="preserve">, </w:t>
      </w:r>
      <w:hyperlink w:anchor="P245" w:history="1">
        <w:r w:rsidRPr="005C2E0D">
          <w:rPr>
            <w:rFonts w:ascii="Times New Roman" w:hAnsi="Times New Roman" w:cs="Times New Roman"/>
            <w:color w:val="0000FF"/>
            <w:sz w:val="24"/>
            <w:szCs w:val="24"/>
          </w:rPr>
          <w:t>13</w:t>
        </w:r>
      </w:hyperlink>
      <w:r w:rsidRPr="005C2E0D">
        <w:rPr>
          <w:rFonts w:ascii="Times New Roman" w:hAnsi="Times New Roman" w:cs="Times New Roman"/>
          <w:sz w:val="24"/>
          <w:szCs w:val="24"/>
        </w:rPr>
        <w:t xml:space="preserve"> - </w:t>
      </w:r>
      <w:hyperlink w:anchor="P252" w:history="1">
        <w:r w:rsidRPr="005C2E0D">
          <w:rPr>
            <w:rFonts w:ascii="Times New Roman" w:hAnsi="Times New Roman" w:cs="Times New Roman"/>
            <w:color w:val="0000FF"/>
            <w:sz w:val="24"/>
            <w:szCs w:val="24"/>
          </w:rPr>
          <w:t>14</w:t>
        </w:r>
      </w:hyperlink>
      <w:r w:rsidRPr="005C2E0D">
        <w:rPr>
          <w:rFonts w:ascii="Times New Roman" w:hAnsi="Times New Roman" w:cs="Times New Roman"/>
          <w:sz w:val="24"/>
          <w:szCs w:val="24"/>
        </w:rPr>
        <w:t xml:space="preserve"> настоящего Закона, в органы исполнительной власти Приморского края, оказывающие поддержку субъектам малого и среднего предпринимательства, а также в организации, образующие инфраструктуру поддержки субъектов малого и среднего предпринимательства Приморского</w:t>
      </w:r>
      <w:proofErr w:type="gramEnd"/>
      <w:r w:rsidRPr="005C2E0D">
        <w:rPr>
          <w:rFonts w:ascii="Times New Roman" w:hAnsi="Times New Roman" w:cs="Times New Roman"/>
          <w:sz w:val="24"/>
          <w:szCs w:val="24"/>
        </w:rPr>
        <w:t xml:space="preserve"> края.</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2. Мероприятия по поддержке физических лиц, применяющих специальный налоговый режим, включаются в государственные программы Приморского края.</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3. Условия и порядок оказания поддержки физическим лицам, применяющим специальный налоговый режим, устанавливаются нормативными правовыми актами Приморского края, принимаемыми в целях реализации государственных программ Приморского края.</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Title"/>
        <w:ind w:firstLine="540"/>
        <w:jc w:val="both"/>
        <w:outlineLvl w:val="0"/>
        <w:rPr>
          <w:rFonts w:ascii="Times New Roman" w:hAnsi="Times New Roman" w:cs="Times New Roman"/>
          <w:sz w:val="24"/>
          <w:szCs w:val="24"/>
        </w:rPr>
      </w:pPr>
      <w:bookmarkStart w:id="14" w:name="P308"/>
      <w:bookmarkEnd w:id="14"/>
      <w:r w:rsidRPr="005C2E0D">
        <w:rPr>
          <w:rFonts w:ascii="Times New Roman" w:hAnsi="Times New Roman" w:cs="Times New Roman"/>
          <w:sz w:val="24"/>
          <w:szCs w:val="24"/>
        </w:rPr>
        <w:t>Статья 16. Инфраструктура поддержки субъектов малого и среднего предпринимательства</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Normal"/>
        <w:ind w:firstLine="540"/>
        <w:jc w:val="both"/>
        <w:rPr>
          <w:rFonts w:ascii="Times New Roman" w:hAnsi="Times New Roman" w:cs="Times New Roman"/>
          <w:sz w:val="24"/>
          <w:szCs w:val="24"/>
        </w:rPr>
      </w:pPr>
      <w:r w:rsidRPr="005C2E0D">
        <w:rPr>
          <w:rFonts w:ascii="Times New Roman" w:hAnsi="Times New Roman" w:cs="Times New Roman"/>
          <w:sz w:val="24"/>
          <w:szCs w:val="24"/>
        </w:rPr>
        <w:t>1. Инфраструктура поддержки субъектов малого и среднего предпринимательства формируется из организаций, созданных в соответствии с законодательством Российской Федерации и осуществляющих деятельность по созданию благоприятных условий для поддержки и развития малого и среднего предпринимательства.</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lastRenderedPageBreak/>
        <w:t xml:space="preserve">2. </w:t>
      </w:r>
      <w:proofErr w:type="gramStart"/>
      <w:r w:rsidRPr="005C2E0D">
        <w:rPr>
          <w:rFonts w:ascii="Times New Roman" w:hAnsi="Times New Roman" w:cs="Times New Roman"/>
          <w:sz w:val="24"/>
          <w:szCs w:val="24"/>
        </w:rPr>
        <w:t xml:space="preserve">Инфраструктура поддержки субъектов малого и среднего предпринимательства Приморского края включает в себя также созданные в установленном порядке и действующие на территории Приморского края центры и агентства по развитию предпринимательства, государственные фонды поддержки предпринимательства, региональные гарантийные организации, акционерные инвестиционные фонды и закрытые паевые инвестиционные фонды, привлекающие инвестиции для субъектов малого и среднего предпринимательства, технопарки, научные парки, </w:t>
      </w:r>
      <w:proofErr w:type="spellStart"/>
      <w:r w:rsidRPr="005C2E0D">
        <w:rPr>
          <w:rFonts w:ascii="Times New Roman" w:hAnsi="Times New Roman" w:cs="Times New Roman"/>
          <w:sz w:val="24"/>
          <w:szCs w:val="24"/>
        </w:rPr>
        <w:t>инновационно-технологические</w:t>
      </w:r>
      <w:proofErr w:type="spellEnd"/>
      <w:r w:rsidRPr="005C2E0D">
        <w:rPr>
          <w:rFonts w:ascii="Times New Roman" w:hAnsi="Times New Roman" w:cs="Times New Roman"/>
          <w:sz w:val="24"/>
          <w:szCs w:val="24"/>
        </w:rPr>
        <w:t xml:space="preserve"> центры, </w:t>
      </w:r>
      <w:proofErr w:type="spellStart"/>
      <w:r w:rsidRPr="005C2E0D">
        <w:rPr>
          <w:rFonts w:ascii="Times New Roman" w:hAnsi="Times New Roman" w:cs="Times New Roman"/>
          <w:sz w:val="24"/>
          <w:szCs w:val="24"/>
        </w:rPr>
        <w:t>бизнес-инкубаторы</w:t>
      </w:r>
      <w:proofErr w:type="spellEnd"/>
      <w:r w:rsidRPr="005C2E0D">
        <w:rPr>
          <w:rFonts w:ascii="Times New Roman" w:hAnsi="Times New Roman" w:cs="Times New Roman"/>
          <w:sz w:val="24"/>
          <w:szCs w:val="24"/>
        </w:rPr>
        <w:t>, палаты и</w:t>
      </w:r>
      <w:proofErr w:type="gramEnd"/>
      <w:r w:rsidRPr="005C2E0D">
        <w:rPr>
          <w:rFonts w:ascii="Times New Roman" w:hAnsi="Times New Roman" w:cs="Times New Roman"/>
          <w:sz w:val="24"/>
          <w:szCs w:val="24"/>
        </w:rPr>
        <w:t xml:space="preserve"> </w:t>
      </w:r>
      <w:proofErr w:type="gramStart"/>
      <w:r w:rsidRPr="005C2E0D">
        <w:rPr>
          <w:rFonts w:ascii="Times New Roman" w:hAnsi="Times New Roman" w:cs="Times New Roman"/>
          <w:sz w:val="24"/>
          <w:szCs w:val="24"/>
        </w:rPr>
        <w:t xml:space="preserve">центры ремесел, центры поддержки субподряда, маркетинговые и учебно-деловые центры, центры поддержки экспорта, лизинговые компании, консультационные центры, промышленные парки, индустриальные парки, агропромышленные парки, центры коммерциализации технологий, центры коллективного доступа к высокотехнологичному оборудованию, инжиниринговые центры, центры </w:t>
      </w:r>
      <w:proofErr w:type="spellStart"/>
      <w:r w:rsidRPr="005C2E0D">
        <w:rPr>
          <w:rFonts w:ascii="Times New Roman" w:hAnsi="Times New Roman" w:cs="Times New Roman"/>
          <w:sz w:val="24"/>
          <w:szCs w:val="24"/>
        </w:rPr>
        <w:t>прототипирования</w:t>
      </w:r>
      <w:proofErr w:type="spellEnd"/>
      <w:r w:rsidRPr="005C2E0D">
        <w:rPr>
          <w:rFonts w:ascii="Times New Roman" w:hAnsi="Times New Roman" w:cs="Times New Roman"/>
          <w:sz w:val="24"/>
          <w:szCs w:val="24"/>
        </w:rPr>
        <w:t xml:space="preserve"> и промышленного дизайна, центры </w:t>
      </w:r>
      <w:proofErr w:type="spellStart"/>
      <w:r w:rsidRPr="005C2E0D">
        <w:rPr>
          <w:rFonts w:ascii="Times New Roman" w:hAnsi="Times New Roman" w:cs="Times New Roman"/>
          <w:sz w:val="24"/>
          <w:szCs w:val="24"/>
        </w:rPr>
        <w:t>трансфера</w:t>
      </w:r>
      <w:proofErr w:type="spellEnd"/>
      <w:r w:rsidRPr="005C2E0D">
        <w:rPr>
          <w:rFonts w:ascii="Times New Roman" w:hAnsi="Times New Roman" w:cs="Times New Roman"/>
          <w:sz w:val="24"/>
          <w:szCs w:val="24"/>
        </w:rPr>
        <w:t xml:space="preserve"> технологий, центры кластерного развития, государственные фонды поддержки научной, научно-технической, инновационной деятельности, осуществляющие деятельность в соответствии с федеральным законодательством и законодательством</w:t>
      </w:r>
      <w:proofErr w:type="gramEnd"/>
      <w:r w:rsidRPr="005C2E0D">
        <w:rPr>
          <w:rFonts w:ascii="Times New Roman" w:hAnsi="Times New Roman" w:cs="Times New Roman"/>
          <w:sz w:val="24"/>
          <w:szCs w:val="24"/>
        </w:rPr>
        <w:t xml:space="preserve"> </w:t>
      </w:r>
      <w:proofErr w:type="gramStart"/>
      <w:r w:rsidRPr="005C2E0D">
        <w:rPr>
          <w:rFonts w:ascii="Times New Roman" w:hAnsi="Times New Roman" w:cs="Times New Roman"/>
          <w:sz w:val="24"/>
          <w:szCs w:val="24"/>
        </w:rPr>
        <w:t xml:space="preserve">Приморского края, </w:t>
      </w:r>
      <w:proofErr w:type="spellStart"/>
      <w:r w:rsidRPr="005C2E0D">
        <w:rPr>
          <w:rFonts w:ascii="Times New Roman" w:hAnsi="Times New Roman" w:cs="Times New Roman"/>
          <w:sz w:val="24"/>
          <w:szCs w:val="24"/>
        </w:rPr>
        <w:t>микрофинансовые</w:t>
      </w:r>
      <w:proofErr w:type="spellEnd"/>
      <w:r w:rsidRPr="005C2E0D">
        <w:rPr>
          <w:rFonts w:ascii="Times New Roman" w:hAnsi="Times New Roman" w:cs="Times New Roman"/>
          <w:sz w:val="24"/>
          <w:szCs w:val="24"/>
        </w:rPr>
        <w:t xml:space="preserve"> организации, предоставляющие </w:t>
      </w:r>
      <w:proofErr w:type="spellStart"/>
      <w:r w:rsidRPr="005C2E0D">
        <w:rPr>
          <w:rFonts w:ascii="Times New Roman" w:hAnsi="Times New Roman" w:cs="Times New Roman"/>
          <w:sz w:val="24"/>
          <w:szCs w:val="24"/>
        </w:rPr>
        <w:t>микрозаймы</w:t>
      </w:r>
      <w:proofErr w:type="spellEnd"/>
      <w:r w:rsidRPr="005C2E0D">
        <w:rPr>
          <w:rFonts w:ascii="Times New Roman" w:hAnsi="Times New Roman" w:cs="Times New Roman"/>
          <w:sz w:val="24"/>
          <w:szCs w:val="24"/>
        </w:rPr>
        <w:t xml:space="preserve"> субъектам малого и среднего предпринимательства и соответствующие критериям, установленным нормативным актом Центрального банка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(далее - </w:t>
      </w:r>
      <w:proofErr w:type="spellStart"/>
      <w:r w:rsidRPr="005C2E0D">
        <w:rPr>
          <w:rFonts w:ascii="Times New Roman" w:hAnsi="Times New Roman" w:cs="Times New Roman"/>
          <w:sz w:val="24"/>
          <w:szCs w:val="24"/>
        </w:rPr>
        <w:t>микрофинансовые</w:t>
      </w:r>
      <w:proofErr w:type="spellEnd"/>
      <w:r w:rsidRPr="005C2E0D">
        <w:rPr>
          <w:rFonts w:ascii="Times New Roman" w:hAnsi="Times New Roman" w:cs="Times New Roman"/>
          <w:sz w:val="24"/>
          <w:szCs w:val="24"/>
        </w:rPr>
        <w:t xml:space="preserve"> организации предпринимательского финансирования), организации, осуществляющие управление технопарками (технологическими парками</w:t>
      </w:r>
      <w:proofErr w:type="gramEnd"/>
      <w:r w:rsidRPr="005C2E0D">
        <w:rPr>
          <w:rFonts w:ascii="Times New Roman" w:hAnsi="Times New Roman" w:cs="Times New Roman"/>
          <w:sz w:val="24"/>
          <w:szCs w:val="24"/>
        </w:rPr>
        <w:t xml:space="preserve">), </w:t>
      </w:r>
      <w:proofErr w:type="spellStart"/>
      <w:r w:rsidRPr="005C2E0D">
        <w:rPr>
          <w:rFonts w:ascii="Times New Roman" w:hAnsi="Times New Roman" w:cs="Times New Roman"/>
          <w:sz w:val="24"/>
          <w:szCs w:val="24"/>
        </w:rPr>
        <w:t>технополисами</w:t>
      </w:r>
      <w:proofErr w:type="spellEnd"/>
      <w:r w:rsidRPr="005C2E0D">
        <w:rPr>
          <w:rFonts w:ascii="Times New Roman" w:hAnsi="Times New Roman" w:cs="Times New Roman"/>
          <w:sz w:val="24"/>
          <w:szCs w:val="24"/>
        </w:rPr>
        <w:t>, научными парками, промышленными парками, индустриальными парками, агропромышленными парками, центры инноваций социальной сферы, центры сертификации, стандартизации и испытаний, центры поддержки народных художественных промыслов, центры развития сельского и экологического туризма, многофункциональные центры предоставления государственных и муниципальных услуг, предоставляющие услуги субъектам малого и среднего предпринимательства, торгово-промышленные палаты и иные организации.</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(в ред. Законов Приморского края от 12.05.2014 </w:t>
      </w:r>
      <w:hyperlink r:id="rId126" w:history="1">
        <w:r w:rsidRPr="005C2E0D">
          <w:rPr>
            <w:rFonts w:ascii="Times New Roman" w:hAnsi="Times New Roman" w:cs="Times New Roman"/>
            <w:color w:val="0000FF"/>
            <w:sz w:val="24"/>
            <w:szCs w:val="24"/>
          </w:rPr>
          <w:t>N 409-КЗ</w:t>
        </w:r>
      </w:hyperlink>
      <w:r w:rsidRPr="005C2E0D">
        <w:rPr>
          <w:rFonts w:ascii="Times New Roman" w:hAnsi="Times New Roman" w:cs="Times New Roman"/>
          <w:sz w:val="24"/>
          <w:szCs w:val="24"/>
        </w:rPr>
        <w:t xml:space="preserve">, от 22.12.2015 </w:t>
      </w:r>
      <w:hyperlink r:id="rId127" w:history="1">
        <w:r w:rsidRPr="005C2E0D">
          <w:rPr>
            <w:rFonts w:ascii="Times New Roman" w:hAnsi="Times New Roman" w:cs="Times New Roman"/>
            <w:color w:val="0000FF"/>
            <w:sz w:val="24"/>
            <w:szCs w:val="24"/>
          </w:rPr>
          <w:t>N 755-КЗ</w:t>
        </w:r>
      </w:hyperlink>
      <w:r w:rsidRPr="005C2E0D">
        <w:rPr>
          <w:rFonts w:ascii="Times New Roman" w:hAnsi="Times New Roman" w:cs="Times New Roman"/>
          <w:sz w:val="24"/>
          <w:szCs w:val="24"/>
        </w:rPr>
        <w:t xml:space="preserve">, от 30.01.2017 </w:t>
      </w:r>
      <w:hyperlink r:id="rId128" w:history="1">
        <w:r w:rsidRPr="005C2E0D">
          <w:rPr>
            <w:rFonts w:ascii="Times New Roman" w:hAnsi="Times New Roman" w:cs="Times New Roman"/>
            <w:color w:val="0000FF"/>
            <w:sz w:val="24"/>
            <w:szCs w:val="24"/>
          </w:rPr>
          <w:t>N 77-КЗ</w:t>
        </w:r>
      </w:hyperlink>
      <w:r w:rsidRPr="005C2E0D">
        <w:rPr>
          <w:rFonts w:ascii="Times New Roman" w:hAnsi="Times New Roman" w:cs="Times New Roman"/>
          <w:sz w:val="24"/>
          <w:szCs w:val="24"/>
        </w:rPr>
        <w:t xml:space="preserve">, от 04.03.2020 </w:t>
      </w:r>
      <w:hyperlink r:id="rId129" w:history="1">
        <w:r w:rsidRPr="005C2E0D">
          <w:rPr>
            <w:rFonts w:ascii="Times New Roman" w:hAnsi="Times New Roman" w:cs="Times New Roman"/>
            <w:color w:val="0000FF"/>
            <w:sz w:val="24"/>
            <w:szCs w:val="24"/>
          </w:rPr>
          <w:t>N 734-КЗ</w:t>
        </w:r>
      </w:hyperlink>
      <w:r w:rsidRPr="005C2E0D">
        <w:rPr>
          <w:rFonts w:ascii="Times New Roman" w:hAnsi="Times New Roman" w:cs="Times New Roman"/>
          <w:sz w:val="24"/>
          <w:szCs w:val="24"/>
        </w:rPr>
        <w:t xml:space="preserve">, </w:t>
      </w:r>
      <w:proofErr w:type="gramStart"/>
      <w:r w:rsidRPr="005C2E0D">
        <w:rPr>
          <w:rFonts w:ascii="Times New Roman" w:hAnsi="Times New Roman" w:cs="Times New Roman"/>
          <w:sz w:val="24"/>
          <w:szCs w:val="24"/>
        </w:rPr>
        <w:t>от</w:t>
      </w:r>
      <w:proofErr w:type="gramEnd"/>
      <w:r w:rsidRPr="005C2E0D">
        <w:rPr>
          <w:rFonts w:ascii="Times New Roman" w:hAnsi="Times New Roman" w:cs="Times New Roman"/>
          <w:sz w:val="24"/>
          <w:szCs w:val="24"/>
        </w:rPr>
        <w:t xml:space="preserve"> 04.08.2020 </w:t>
      </w:r>
      <w:hyperlink r:id="rId130" w:history="1">
        <w:r w:rsidRPr="005C2E0D">
          <w:rPr>
            <w:rFonts w:ascii="Times New Roman" w:hAnsi="Times New Roman" w:cs="Times New Roman"/>
            <w:color w:val="0000FF"/>
            <w:sz w:val="24"/>
            <w:szCs w:val="24"/>
          </w:rPr>
          <w:t>N 853-КЗ</w:t>
        </w:r>
      </w:hyperlink>
      <w:r w:rsidRPr="005C2E0D">
        <w:rPr>
          <w:rFonts w:ascii="Times New Roman" w:hAnsi="Times New Roman" w:cs="Times New Roman"/>
          <w:sz w:val="24"/>
          <w:szCs w:val="24"/>
        </w:rPr>
        <w:t xml:space="preserve">, от 18.12.2020 </w:t>
      </w:r>
      <w:hyperlink r:id="rId131" w:history="1">
        <w:r w:rsidRPr="005C2E0D">
          <w:rPr>
            <w:rFonts w:ascii="Times New Roman" w:hAnsi="Times New Roman" w:cs="Times New Roman"/>
            <w:color w:val="0000FF"/>
            <w:sz w:val="24"/>
            <w:szCs w:val="24"/>
          </w:rPr>
          <w:t>N 967-КЗ</w:t>
        </w:r>
      </w:hyperlink>
      <w:r w:rsidRPr="005C2E0D">
        <w:rPr>
          <w:rFonts w:ascii="Times New Roman" w:hAnsi="Times New Roman" w:cs="Times New Roman"/>
          <w:sz w:val="24"/>
          <w:szCs w:val="24"/>
        </w:rPr>
        <w:t>)</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3. Требования к организациям, образующим инфраструктуру поддержки субъектов малого и среднего предпринимательства, устанавливаются органами государственной власти Приморского края, органами местного самоуправления при реализации соответственно государственных программ Приморского края, муниципальных программ (подпрограмм).</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(часть 3 в ред. </w:t>
      </w:r>
      <w:hyperlink r:id="rId132"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22.12.2015 N 755-КЗ)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4. Организации, образующие инфраструктуру поддержки субъектов малого и среднего предпринимательства, могут принимать участие в реализации мероприятий государственных программ Приморского края в качестве поставщиков (исполнителей, подрядчиков) в целях осуществления закупки товаров, работ, услуг для обеспечения государственных нужд.</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w:t>
      </w:r>
      <w:proofErr w:type="gramStart"/>
      <w:r w:rsidRPr="005C2E0D">
        <w:rPr>
          <w:rFonts w:ascii="Times New Roman" w:hAnsi="Times New Roman" w:cs="Times New Roman"/>
          <w:sz w:val="24"/>
          <w:szCs w:val="24"/>
        </w:rPr>
        <w:t>в</w:t>
      </w:r>
      <w:proofErr w:type="gramEnd"/>
      <w:r w:rsidRPr="005C2E0D">
        <w:rPr>
          <w:rFonts w:ascii="Times New Roman" w:hAnsi="Times New Roman" w:cs="Times New Roman"/>
          <w:sz w:val="24"/>
          <w:szCs w:val="24"/>
        </w:rPr>
        <w:t xml:space="preserve"> ред. Законов Приморского края от 12.05.2014 </w:t>
      </w:r>
      <w:hyperlink r:id="rId133" w:history="1">
        <w:r w:rsidRPr="005C2E0D">
          <w:rPr>
            <w:rFonts w:ascii="Times New Roman" w:hAnsi="Times New Roman" w:cs="Times New Roman"/>
            <w:color w:val="0000FF"/>
            <w:sz w:val="24"/>
            <w:szCs w:val="24"/>
          </w:rPr>
          <w:t>N 409-КЗ</w:t>
        </w:r>
      </w:hyperlink>
      <w:r w:rsidRPr="005C2E0D">
        <w:rPr>
          <w:rFonts w:ascii="Times New Roman" w:hAnsi="Times New Roman" w:cs="Times New Roman"/>
          <w:sz w:val="24"/>
          <w:szCs w:val="24"/>
        </w:rPr>
        <w:t xml:space="preserve">, от 22.12.2015 </w:t>
      </w:r>
      <w:hyperlink r:id="rId134" w:history="1">
        <w:r w:rsidRPr="005C2E0D">
          <w:rPr>
            <w:rFonts w:ascii="Times New Roman" w:hAnsi="Times New Roman" w:cs="Times New Roman"/>
            <w:color w:val="0000FF"/>
            <w:sz w:val="24"/>
            <w:szCs w:val="24"/>
          </w:rPr>
          <w:t>N 755-КЗ</w:t>
        </w:r>
      </w:hyperlink>
      <w:r w:rsidRPr="005C2E0D">
        <w:rPr>
          <w:rFonts w:ascii="Times New Roman" w:hAnsi="Times New Roman" w:cs="Times New Roman"/>
          <w:sz w:val="24"/>
          <w:szCs w:val="24"/>
        </w:rPr>
        <w:t>)</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Title"/>
        <w:ind w:firstLine="540"/>
        <w:jc w:val="both"/>
        <w:outlineLvl w:val="0"/>
        <w:rPr>
          <w:rFonts w:ascii="Times New Roman" w:hAnsi="Times New Roman" w:cs="Times New Roman"/>
          <w:sz w:val="24"/>
          <w:szCs w:val="24"/>
        </w:rPr>
      </w:pPr>
      <w:r w:rsidRPr="005C2E0D">
        <w:rPr>
          <w:rFonts w:ascii="Times New Roman" w:hAnsi="Times New Roman" w:cs="Times New Roman"/>
          <w:sz w:val="24"/>
          <w:szCs w:val="24"/>
        </w:rPr>
        <w:t xml:space="preserve">Статья 17. Финансовое обеспечение </w:t>
      </w:r>
      <w:proofErr w:type="gramStart"/>
      <w:r w:rsidRPr="005C2E0D">
        <w:rPr>
          <w:rFonts w:ascii="Times New Roman" w:hAnsi="Times New Roman" w:cs="Times New Roman"/>
          <w:sz w:val="24"/>
          <w:szCs w:val="24"/>
        </w:rPr>
        <w:t>осуществления полномочий органов государственной власти Приморского края</w:t>
      </w:r>
      <w:proofErr w:type="gramEnd"/>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Normal"/>
        <w:ind w:firstLine="540"/>
        <w:jc w:val="both"/>
        <w:rPr>
          <w:rFonts w:ascii="Times New Roman" w:hAnsi="Times New Roman" w:cs="Times New Roman"/>
          <w:sz w:val="24"/>
          <w:szCs w:val="24"/>
        </w:rPr>
      </w:pPr>
      <w:r w:rsidRPr="005C2E0D">
        <w:rPr>
          <w:rFonts w:ascii="Times New Roman" w:hAnsi="Times New Roman" w:cs="Times New Roman"/>
          <w:sz w:val="24"/>
          <w:szCs w:val="24"/>
        </w:rPr>
        <w:lastRenderedPageBreak/>
        <w:t>1. Финансирование расходов, связанных с реализацией органами государственной власти Приморского края полномочий, установленных настоящим Законом, осуществляется за счет сре</w:t>
      </w:r>
      <w:proofErr w:type="gramStart"/>
      <w:r w:rsidRPr="005C2E0D">
        <w:rPr>
          <w:rFonts w:ascii="Times New Roman" w:hAnsi="Times New Roman" w:cs="Times New Roman"/>
          <w:sz w:val="24"/>
          <w:szCs w:val="24"/>
        </w:rPr>
        <w:t>дств кр</w:t>
      </w:r>
      <w:proofErr w:type="gramEnd"/>
      <w:r w:rsidRPr="005C2E0D">
        <w:rPr>
          <w:rFonts w:ascii="Times New Roman" w:hAnsi="Times New Roman" w:cs="Times New Roman"/>
          <w:sz w:val="24"/>
          <w:szCs w:val="24"/>
        </w:rPr>
        <w:t>аевого бюджета.</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2. Объем финансирования поддержки малого и среднего предпринимательства устанавливается ежегодно законом Приморского края о краевом бюджете на очередной финансовый год и плановый период в соответствии с утвержденными государственными программами Приморского края.</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w:t>
      </w:r>
      <w:proofErr w:type="gramStart"/>
      <w:r w:rsidRPr="005C2E0D">
        <w:rPr>
          <w:rFonts w:ascii="Times New Roman" w:hAnsi="Times New Roman" w:cs="Times New Roman"/>
          <w:sz w:val="24"/>
          <w:szCs w:val="24"/>
        </w:rPr>
        <w:t>в</w:t>
      </w:r>
      <w:proofErr w:type="gramEnd"/>
      <w:r w:rsidRPr="005C2E0D">
        <w:rPr>
          <w:rFonts w:ascii="Times New Roman" w:hAnsi="Times New Roman" w:cs="Times New Roman"/>
          <w:sz w:val="24"/>
          <w:szCs w:val="24"/>
        </w:rPr>
        <w:t xml:space="preserve"> ред. Законов Приморского края от 20.12.2012 </w:t>
      </w:r>
      <w:hyperlink r:id="rId135" w:history="1">
        <w:r w:rsidRPr="005C2E0D">
          <w:rPr>
            <w:rFonts w:ascii="Times New Roman" w:hAnsi="Times New Roman" w:cs="Times New Roman"/>
            <w:color w:val="0000FF"/>
            <w:sz w:val="24"/>
            <w:szCs w:val="24"/>
          </w:rPr>
          <w:t>N 145-КЗ</w:t>
        </w:r>
      </w:hyperlink>
      <w:r w:rsidRPr="005C2E0D">
        <w:rPr>
          <w:rFonts w:ascii="Times New Roman" w:hAnsi="Times New Roman" w:cs="Times New Roman"/>
          <w:sz w:val="24"/>
          <w:szCs w:val="24"/>
        </w:rPr>
        <w:t xml:space="preserve">, от 22.12.2015 </w:t>
      </w:r>
      <w:hyperlink r:id="rId136" w:history="1">
        <w:r w:rsidRPr="005C2E0D">
          <w:rPr>
            <w:rFonts w:ascii="Times New Roman" w:hAnsi="Times New Roman" w:cs="Times New Roman"/>
            <w:color w:val="0000FF"/>
            <w:sz w:val="24"/>
            <w:szCs w:val="24"/>
          </w:rPr>
          <w:t>N 755-КЗ</w:t>
        </w:r>
      </w:hyperlink>
      <w:r w:rsidRPr="005C2E0D">
        <w:rPr>
          <w:rFonts w:ascii="Times New Roman" w:hAnsi="Times New Roman" w:cs="Times New Roman"/>
          <w:sz w:val="24"/>
          <w:szCs w:val="24"/>
        </w:rPr>
        <w:t>)</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Title"/>
        <w:ind w:firstLine="540"/>
        <w:jc w:val="both"/>
        <w:outlineLvl w:val="0"/>
        <w:rPr>
          <w:rFonts w:ascii="Times New Roman" w:hAnsi="Times New Roman" w:cs="Times New Roman"/>
          <w:sz w:val="24"/>
          <w:szCs w:val="24"/>
        </w:rPr>
      </w:pPr>
      <w:r w:rsidRPr="005C2E0D">
        <w:rPr>
          <w:rFonts w:ascii="Times New Roman" w:hAnsi="Times New Roman" w:cs="Times New Roman"/>
          <w:sz w:val="24"/>
          <w:szCs w:val="24"/>
        </w:rPr>
        <w:t>Статья 18. Показатели эффективности поддержки субъектов малого и среднего предпринимательства</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 xml:space="preserve">(в ред. </w:t>
      </w:r>
      <w:hyperlink r:id="rId137"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30.01.2017 N 77-КЗ)</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Normal"/>
        <w:ind w:firstLine="540"/>
        <w:jc w:val="both"/>
        <w:rPr>
          <w:rFonts w:ascii="Times New Roman" w:hAnsi="Times New Roman" w:cs="Times New Roman"/>
          <w:sz w:val="24"/>
          <w:szCs w:val="24"/>
        </w:rPr>
      </w:pPr>
      <w:r w:rsidRPr="005C2E0D">
        <w:rPr>
          <w:rFonts w:ascii="Times New Roman" w:hAnsi="Times New Roman" w:cs="Times New Roman"/>
          <w:sz w:val="24"/>
          <w:szCs w:val="24"/>
        </w:rPr>
        <w:t>1. Показатели эффективности поддержки субъектов малого и среднего предпринимательства устанавливаются государственными программами (подпрограммами) Приморского края.</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w:t>
      </w:r>
      <w:proofErr w:type="gramStart"/>
      <w:r w:rsidRPr="005C2E0D">
        <w:rPr>
          <w:rFonts w:ascii="Times New Roman" w:hAnsi="Times New Roman" w:cs="Times New Roman"/>
          <w:sz w:val="24"/>
          <w:szCs w:val="24"/>
        </w:rPr>
        <w:t>ч</w:t>
      </w:r>
      <w:proofErr w:type="gramEnd"/>
      <w:r w:rsidRPr="005C2E0D">
        <w:rPr>
          <w:rFonts w:ascii="Times New Roman" w:hAnsi="Times New Roman" w:cs="Times New Roman"/>
          <w:sz w:val="24"/>
          <w:szCs w:val="24"/>
        </w:rPr>
        <w:t xml:space="preserve">асть 1 в ред. </w:t>
      </w:r>
      <w:hyperlink r:id="rId138"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30.01.2017 N 77-КЗ)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2. С целью контроля эффективности государственной поддержки малого и среднего предпринимательства Правительство Приморского края вправе запрашивать информацию о состоянии малого и среднего предпринимательства в государственных органах и органах местного самоуправления.</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w:t>
      </w:r>
      <w:proofErr w:type="gramStart"/>
      <w:r w:rsidRPr="005C2E0D">
        <w:rPr>
          <w:rFonts w:ascii="Times New Roman" w:hAnsi="Times New Roman" w:cs="Times New Roman"/>
          <w:sz w:val="24"/>
          <w:szCs w:val="24"/>
        </w:rPr>
        <w:t>в</w:t>
      </w:r>
      <w:proofErr w:type="gramEnd"/>
      <w:r w:rsidRPr="005C2E0D">
        <w:rPr>
          <w:rFonts w:ascii="Times New Roman" w:hAnsi="Times New Roman" w:cs="Times New Roman"/>
          <w:sz w:val="24"/>
          <w:szCs w:val="24"/>
        </w:rPr>
        <w:t xml:space="preserve"> ред. </w:t>
      </w:r>
      <w:hyperlink r:id="rId139"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20.11.2019 N 631-КЗ)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 xml:space="preserve">3. Органы исполнительной власти Приморского края в пределах своей компетенции запрашивают у субъектов малого и среднего предпринимательства и организаций, образующих инфраструктуру поддержки субъектов малого и среднего предпринимательства, сведения, необходимые для осуществления </w:t>
      </w:r>
      <w:proofErr w:type="gramStart"/>
      <w:r w:rsidRPr="005C2E0D">
        <w:rPr>
          <w:rFonts w:ascii="Times New Roman" w:hAnsi="Times New Roman" w:cs="Times New Roman"/>
          <w:sz w:val="24"/>
          <w:szCs w:val="24"/>
        </w:rPr>
        <w:t>контроля за</w:t>
      </w:r>
      <w:proofErr w:type="gramEnd"/>
      <w:r w:rsidRPr="005C2E0D">
        <w:rPr>
          <w:rFonts w:ascii="Times New Roman" w:hAnsi="Times New Roman" w:cs="Times New Roman"/>
          <w:sz w:val="24"/>
          <w:szCs w:val="24"/>
        </w:rPr>
        <w:t xml:space="preserve"> целевым использованием средств поддержки.</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 xml:space="preserve">4. Утратила силу. - </w:t>
      </w:r>
      <w:hyperlink r:id="rId140" w:history="1">
        <w:r w:rsidRPr="005C2E0D">
          <w:rPr>
            <w:rFonts w:ascii="Times New Roman" w:hAnsi="Times New Roman" w:cs="Times New Roman"/>
            <w:color w:val="0000FF"/>
            <w:sz w:val="24"/>
            <w:szCs w:val="24"/>
          </w:rPr>
          <w:t>Закон</w:t>
        </w:r>
      </w:hyperlink>
      <w:r w:rsidRPr="005C2E0D">
        <w:rPr>
          <w:rFonts w:ascii="Times New Roman" w:hAnsi="Times New Roman" w:cs="Times New Roman"/>
          <w:sz w:val="24"/>
          <w:szCs w:val="24"/>
        </w:rPr>
        <w:t xml:space="preserve"> Приморского края от 30.01.2017 N 77-КЗ.</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Title"/>
        <w:ind w:firstLine="540"/>
        <w:jc w:val="both"/>
        <w:outlineLvl w:val="0"/>
        <w:rPr>
          <w:rFonts w:ascii="Times New Roman" w:hAnsi="Times New Roman" w:cs="Times New Roman"/>
          <w:sz w:val="24"/>
          <w:szCs w:val="24"/>
        </w:rPr>
      </w:pPr>
      <w:r w:rsidRPr="005C2E0D">
        <w:rPr>
          <w:rFonts w:ascii="Times New Roman" w:hAnsi="Times New Roman" w:cs="Times New Roman"/>
          <w:sz w:val="24"/>
          <w:szCs w:val="24"/>
        </w:rPr>
        <w:t>Статья 19. Порядок вступления в силу настоящего Закона и заключительные положения</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Normal"/>
        <w:ind w:firstLine="540"/>
        <w:jc w:val="both"/>
        <w:rPr>
          <w:rFonts w:ascii="Times New Roman" w:hAnsi="Times New Roman" w:cs="Times New Roman"/>
          <w:sz w:val="24"/>
          <w:szCs w:val="24"/>
        </w:rPr>
      </w:pPr>
      <w:r w:rsidRPr="005C2E0D">
        <w:rPr>
          <w:rFonts w:ascii="Times New Roman" w:hAnsi="Times New Roman" w:cs="Times New Roman"/>
          <w:sz w:val="24"/>
          <w:szCs w:val="24"/>
        </w:rPr>
        <w:t>1. Настоящий Закон вступает в силу по истечении 10 дней со дня его официального опубликования.</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 xml:space="preserve">2. </w:t>
      </w:r>
      <w:proofErr w:type="gramStart"/>
      <w:r w:rsidRPr="005C2E0D">
        <w:rPr>
          <w:rFonts w:ascii="Times New Roman" w:hAnsi="Times New Roman" w:cs="Times New Roman"/>
          <w:sz w:val="24"/>
          <w:szCs w:val="24"/>
        </w:rPr>
        <w:t>Организации, осуществлявшие свою деятельность в качестве субъектов малого предпринимательства до дня вступления в силу настоящего Закона, сохраняют до 31 декабря 2008 года право на ранее оказанную поддержку по субсидированию процентной ставки по кредитам, полученным ими в кредитных организациях, расположенных на территории Приморского края, в соответствии с заключенными с Правительством Приморского края договорами.</w:t>
      </w:r>
      <w:proofErr w:type="gramEnd"/>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t>(</w:t>
      </w:r>
      <w:proofErr w:type="gramStart"/>
      <w:r w:rsidRPr="005C2E0D">
        <w:rPr>
          <w:rFonts w:ascii="Times New Roman" w:hAnsi="Times New Roman" w:cs="Times New Roman"/>
          <w:sz w:val="24"/>
          <w:szCs w:val="24"/>
        </w:rPr>
        <w:t>в</w:t>
      </w:r>
      <w:proofErr w:type="gramEnd"/>
      <w:r w:rsidRPr="005C2E0D">
        <w:rPr>
          <w:rFonts w:ascii="Times New Roman" w:hAnsi="Times New Roman" w:cs="Times New Roman"/>
          <w:sz w:val="24"/>
          <w:szCs w:val="24"/>
        </w:rPr>
        <w:t xml:space="preserve"> ред. </w:t>
      </w:r>
      <w:hyperlink r:id="rId141" w:history="1">
        <w:r w:rsidRPr="005C2E0D">
          <w:rPr>
            <w:rFonts w:ascii="Times New Roman" w:hAnsi="Times New Roman" w:cs="Times New Roman"/>
            <w:color w:val="0000FF"/>
            <w:sz w:val="24"/>
            <w:szCs w:val="24"/>
          </w:rPr>
          <w:t>Закона</w:t>
        </w:r>
      </w:hyperlink>
      <w:r w:rsidRPr="005C2E0D">
        <w:rPr>
          <w:rFonts w:ascii="Times New Roman" w:hAnsi="Times New Roman" w:cs="Times New Roman"/>
          <w:sz w:val="24"/>
          <w:szCs w:val="24"/>
        </w:rPr>
        <w:t xml:space="preserve"> Приморского края от 20.11.2019 N 631-КЗ)</w:t>
      </w:r>
    </w:p>
    <w:p w:rsidR="005C2E0D" w:rsidRPr="005C2E0D" w:rsidRDefault="005C2E0D">
      <w:pPr>
        <w:pStyle w:val="ConsPlusNormal"/>
        <w:spacing w:before="220"/>
        <w:ind w:firstLine="540"/>
        <w:jc w:val="both"/>
        <w:rPr>
          <w:rFonts w:ascii="Times New Roman" w:hAnsi="Times New Roman" w:cs="Times New Roman"/>
          <w:sz w:val="24"/>
          <w:szCs w:val="24"/>
        </w:rPr>
      </w:pPr>
      <w:r w:rsidRPr="005C2E0D">
        <w:rPr>
          <w:rFonts w:ascii="Times New Roman" w:hAnsi="Times New Roman" w:cs="Times New Roman"/>
          <w:sz w:val="24"/>
          <w:szCs w:val="24"/>
        </w:rPr>
        <w:t xml:space="preserve">3. Положения настоящего Закона, касающиеся оказания поддержки, предусмотренной настоящим Законом, физическим лицам, применяющим специальный налоговый режим, применяются в течение срока проведения эксперимента, установленного Федеральным </w:t>
      </w:r>
      <w:hyperlink r:id="rId142" w:history="1">
        <w:r w:rsidRPr="005C2E0D">
          <w:rPr>
            <w:rFonts w:ascii="Times New Roman" w:hAnsi="Times New Roman" w:cs="Times New Roman"/>
            <w:color w:val="0000FF"/>
            <w:sz w:val="24"/>
            <w:szCs w:val="24"/>
          </w:rPr>
          <w:t>законом</w:t>
        </w:r>
      </w:hyperlink>
      <w:r w:rsidRPr="005C2E0D">
        <w:rPr>
          <w:rFonts w:ascii="Times New Roman" w:hAnsi="Times New Roman" w:cs="Times New Roman"/>
          <w:sz w:val="24"/>
          <w:szCs w:val="24"/>
        </w:rPr>
        <w:t xml:space="preserve"> от 27 ноября 2018 года N 422-ФЗ "О проведении эксперимента по установлению специального налогового режима "Налог на профессиональный доход".</w:t>
      </w:r>
    </w:p>
    <w:p w:rsidR="005C2E0D" w:rsidRPr="005C2E0D" w:rsidRDefault="005C2E0D">
      <w:pPr>
        <w:pStyle w:val="ConsPlusNormal"/>
        <w:jc w:val="both"/>
        <w:rPr>
          <w:rFonts w:ascii="Times New Roman" w:hAnsi="Times New Roman" w:cs="Times New Roman"/>
          <w:sz w:val="24"/>
          <w:szCs w:val="24"/>
        </w:rPr>
      </w:pPr>
      <w:r w:rsidRPr="005C2E0D">
        <w:rPr>
          <w:rFonts w:ascii="Times New Roman" w:hAnsi="Times New Roman" w:cs="Times New Roman"/>
          <w:sz w:val="24"/>
          <w:szCs w:val="24"/>
        </w:rPr>
        <w:lastRenderedPageBreak/>
        <w:t>(</w:t>
      </w:r>
      <w:proofErr w:type="gramStart"/>
      <w:r w:rsidRPr="005C2E0D">
        <w:rPr>
          <w:rFonts w:ascii="Times New Roman" w:hAnsi="Times New Roman" w:cs="Times New Roman"/>
          <w:sz w:val="24"/>
          <w:szCs w:val="24"/>
        </w:rPr>
        <w:t>ч</w:t>
      </w:r>
      <w:proofErr w:type="gramEnd"/>
      <w:r w:rsidRPr="005C2E0D">
        <w:rPr>
          <w:rFonts w:ascii="Times New Roman" w:hAnsi="Times New Roman" w:cs="Times New Roman"/>
          <w:sz w:val="24"/>
          <w:szCs w:val="24"/>
        </w:rPr>
        <w:t xml:space="preserve">асть 3 введена </w:t>
      </w:r>
      <w:hyperlink r:id="rId143" w:history="1">
        <w:r w:rsidRPr="005C2E0D">
          <w:rPr>
            <w:rFonts w:ascii="Times New Roman" w:hAnsi="Times New Roman" w:cs="Times New Roman"/>
            <w:color w:val="0000FF"/>
            <w:sz w:val="24"/>
            <w:szCs w:val="24"/>
          </w:rPr>
          <w:t>Законом</w:t>
        </w:r>
      </w:hyperlink>
      <w:r w:rsidRPr="005C2E0D">
        <w:rPr>
          <w:rFonts w:ascii="Times New Roman" w:hAnsi="Times New Roman" w:cs="Times New Roman"/>
          <w:sz w:val="24"/>
          <w:szCs w:val="24"/>
        </w:rPr>
        <w:t xml:space="preserve"> Приморского края от 04.08.2020 N 853-КЗ)</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Normal"/>
        <w:jc w:val="right"/>
        <w:rPr>
          <w:rFonts w:ascii="Times New Roman" w:hAnsi="Times New Roman" w:cs="Times New Roman"/>
          <w:sz w:val="24"/>
          <w:szCs w:val="24"/>
        </w:rPr>
      </w:pPr>
      <w:r w:rsidRPr="005C2E0D">
        <w:rPr>
          <w:rFonts w:ascii="Times New Roman" w:hAnsi="Times New Roman" w:cs="Times New Roman"/>
          <w:sz w:val="24"/>
          <w:szCs w:val="24"/>
        </w:rPr>
        <w:t>Губернатор края</w:t>
      </w:r>
    </w:p>
    <w:p w:rsidR="005C2E0D" w:rsidRPr="005C2E0D" w:rsidRDefault="005C2E0D">
      <w:pPr>
        <w:pStyle w:val="ConsPlusNormal"/>
        <w:jc w:val="right"/>
        <w:rPr>
          <w:rFonts w:ascii="Times New Roman" w:hAnsi="Times New Roman" w:cs="Times New Roman"/>
          <w:sz w:val="24"/>
          <w:szCs w:val="24"/>
        </w:rPr>
      </w:pPr>
      <w:r w:rsidRPr="005C2E0D">
        <w:rPr>
          <w:rFonts w:ascii="Times New Roman" w:hAnsi="Times New Roman" w:cs="Times New Roman"/>
          <w:sz w:val="24"/>
          <w:szCs w:val="24"/>
        </w:rPr>
        <w:t>С.М.ДАРЬКИН</w:t>
      </w:r>
    </w:p>
    <w:p w:rsidR="005C2E0D" w:rsidRPr="005C2E0D" w:rsidRDefault="005C2E0D">
      <w:pPr>
        <w:pStyle w:val="ConsPlusNormal"/>
        <w:rPr>
          <w:rFonts w:ascii="Times New Roman" w:hAnsi="Times New Roman" w:cs="Times New Roman"/>
          <w:sz w:val="24"/>
          <w:szCs w:val="24"/>
        </w:rPr>
      </w:pPr>
      <w:r w:rsidRPr="005C2E0D">
        <w:rPr>
          <w:rFonts w:ascii="Times New Roman" w:hAnsi="Times New Roman" w:cs="Times New Roman"/>
          <w:sz w:val="24"/>
          <w:szCs w:val="24"/>
        </w:rPr>
        <w:t>г. Владивосток</w:t>
      </w:r>
    </w:p>
    <w:p w:rsidR="005C2E0D" w:rsidRPr="005C2E0D" w:rsidRDefault="005C2E0D">
      <w:pPr>
        <w:pStyle w:val="ConsPlusNormal"/>
        <w:spacing w:before="220"/>
        <w:rPr>
          <w:rFonts w:ascii="Times New Roman" w:hAnsi="Times New Roman" w:cs="Times New Roman"/>
          <w:sz w:val="24"/>
          <w:szCs w:val="24"/>
        </w:rPr>
      </w:pPr>
      <w:r w:rsidRPr="005C2E0D">
        <w:rPr>
          <w:rFonts w:ascii="Times New Roman" w:hAnsi="Times New Roman" w:cs="Times New Roman"/>
          <w:sz w:val="24"/>
          <w:szCs w:val="24"/>
        </w:rPr>
        <w:t>1 июля 2008 года</w:t>
      </w:r>
    </w:p>
    <w:p w:rsidR="005C2E0D" w:rsidRPr="005C2E0D" w:rsidRDefault="005C2E0D">
      <w:pPr>
        <w:pStyle w:val="ConsPlusNormal"/>
        <w:spacing w:before="220"/>
        <w:rPr>
          <w:rFonts w:ascii="Times New Roman" w:hAnsi="Times New Roman" w:cs="Times New Roman"/>
          <w:sz w:val="24"/>
          <w:szCs w:val="24"/>
        </w:rPr>
      </w:pPr>
      <w:r w:rsidRPr="005C2E0D">
        <w:rPr>
          <w:rFonts w:ascii="Times New Roman" w:hAnsi="Times New Roman" w:cs="Times New Roman"/>
          <w:sz w:val="24"/>
          <w:szCs w:val="24"/>
        </w:rPr>
        <w:t>N 278-КЗ</w:t>
      </w: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Normal"/>
        <w:jc w:val="both"/>
        <w:rPr>
          <w:rFonts w:ascii="Times New Roman" w:hAnsi="Times New Roman" w:cs="Times New Roman"/>
          <w:sz w:val="24"/>
          <w:szCs w:val="24"/>
        </w:rPr>
      </w:pPr>
    </w:p>
    <w:p w:rsidR="005C2E0D" w:rsidRPr="005C2E0D" w:rsidRDefault="005C2E0D">
      <w:pPr>
        <w:pStyle w:val="ConsPlusNormal"/>
        <w:pBdr>
          <w:top w:val="single" w:sz="6" w:space="0" w:color="auto"/>
        </w:pBdr>
        <w:spacing w:before="100" w:after="100"/>
        <w:jc w:val="both"/>
        <w:rPr>
          <w:rFonts w:ascii="Times New Roman" w:hAnsi="Times New Roman" w:cs="Times New Roman"/>
          <w:sz w:val="24"/>
          <w:szCs w:val="24"/>
        </w:rPr>
      </w:pPr>
    </w:p>
    <w:p w:rsidR="00D2439D" w:rsidRPr="005C2E0D" w:rsidRDefault="00D2439D">
      <w:pPr>
        <w:rPr>
          <w:rFonts w:ascii="Times New Roman" w:hAnsi="Times New Roman" w:cs="Times New Roman"/>
          <w:sz w:val="24"/>
          <w:szCs w:val="24"/>
        </w:rPr>
      </w:pPr>
    </w:p>
    <w:sectPr w:rsidR="00D2439D" w:rsidRPr="005C2E0D" w:rsidSect="005C2E0D">
      <w:headerReference w:type="default" r:id="rId144"/>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2E0D" w:rsidRDefault="005C2E0D" w:rsidP="005C2E0D">
      <w:pPr>
        <w:spacing w:after="0" w:line="240" w:lineRule="auto"/>
      </w:pPr>
      <w:r>
        <w:separator/>
      </w:r>
    </w:p>
  </w:endnote>
  <w:endnote w:type="continuationSeparator" w:id="0">
    <w:p w:rsidR="005C2E0D" w:rsidRDefault="005C2E0D" w:rsidP="005C2E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2E0D" w:rsidRDefault="005C2E0D" w:rsidP="005C2E0D">
      <w:pPr>
        <w:spacing w:after="0" w:line="240" w:lineRule="auto"/>
      </w:pPr>
      <w:r>
        <w:separator/>
      </w:r>
    </w:p>
  </w:footnote>
  <w:footnote w:type="continuationSeparator" w:id="0">
    <w:p w:rsidR="005C2E0D" w:rsidRDefault="005C2E0D" w:rsidP="005C2E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54439"/>
      <w:docPartObj>
        <w:docPartGallery w:val="Page Numbers (Top of Page)"/>
        <w:docPartUnique/>
      </w:docPartObj>
    </w:sdtPr>
    <w:sdtContent>
      <w:p w:rsidR="005C2E0D" w:rsidRDefault="005C2E0D">
        <w:pPr>
          <w:pStyle w:val="a3"/>
          <w:jc w:val="center"/>
        </w:pPr>
        <w:fldSimple w:instr=" PAGE   \* MERGEFORMAT ">
          <w:r>
            <w:rPr>
              <w:noProof/>
            </w:rPr>
            <w:t>2</w:t>
          </w:r>
        </w:fldSimple>
      </w:p>
    </w:sdtContent>
  </w:sdt>
  <w:p w:rsidR="005C2E0D" w:rsidRDefault="005C2E0D">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C2E0D"/>
    <w:rsid w:val="00451C1F"/>
    <w:rsid w:val="004D3FF0"/>
    <w:rsid w:val="005C2E0D"/>
    <w:rsid w:val="00D2439D"/>
    <w:rsid w:val="00D56D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3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2E0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2E0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2E0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2E0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2E0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2E0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2E0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2E0D"/>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5C2E0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C2E0D"/>
  </w:style>
  <w:style w:type="paragraph" w:styleId="a5">
    <w:name w:val="footer"/>
    <w:basedOn w:val="a"/>
    <w:link w:val="a6"/>
    <w:uiPriority w:val="99"/>
    <w:semiHidden/>
    <w:unhideWhenUsed/>
    <w:rsid w:val="005C2E0D"/>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5C2E0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A7F3DE73C6545AADAEC1E96CD2515D56A5BA8ABB52A7E7158F4E05ADDCEE01961E36263A20D4CA92288D0BD6FA2596E1432176542F358036FDA5AADeCq7B" TargetMode="External"/><Relationship Id="rId117" Type="http://schemas.openxmlformats.org/officeDocument/2006/relationships/hyperlink" Target="consultantplus://offline/ref=FA7F3DE73C6545AADAEC1E96CD2515D56A5BA8ABB5297A7659F0E05ADDCEE01961E36263A20D4CA92288D0BF63A2596E1432176542F358036FDA5AADeCq7B" TargetMode="External"/><Relationship Id="rId21" Type="http://schemas.openxmlformats.org/officeDocument/2006/relationships/hyperlink" Target="consultantplus://offline/ref=FA7F3DE73C6545AADAEC1E96CD2515D56A5BA8ABB52C7A765CF5E05ADDCEE01961E36263A20D4CA92288D0BD60A2596E1432176542F358036FDA5AADeCq7B" TargetMode="External"/><Relationship Id="rId42" Type="http://schemas.openxmlformats.org/officeDocument/2006/relationships/hyperlink" Target="consultantplus://offline/ref=FA7F3DE73C6545AADAEC1E96CD2515D56A5BA8ABBC207F775AFEBD50D597EC1B66EC3D74A54440A82288D1B96CFD5C7B056A1B645CED5B1E73D858eAqDB" TargetMode="External"/><Relationship Id="rId47" Type="http://schemas.openxmlformats.org/officeDocument/2006/relationships/hyperlink" Target="consultantplus://offline/ref=FA7F3DE73C6545AADAEC1E96CD2515D56A5BA8ABB52D7E705AF5E05ADDCEE01961E36263A20D4CA92288D0BC66A2596E1432176542F358036FDA5AADeCq7B" TargetMode="External"/><Relationship Id="rId63" Type="http://schemas.openxmlformats.org/officeDocument/2006/relationships/hyperlink" Target="consultantplus://offline/ref=FA7F3DE73C6545AADAEC1E96CD2515D56A5BA8ABB52B7C725FF6E05ADDCEE01961E36263A20D4CA92288D0BC66A2596E1432176542F358036FDA5AADeCq7B" TargetMode="External"/><Relationship Id="rId68" Type="http://schemas.openxmlformats.org/officeDocument/2006/relationships/hyperlink" Target="consultantplus://offline/ref=FA7F3DE73C6545AADAEC009BDB494BDA6959F2A7B420722002A1E60D829EE64C21A36436E44141A376D994E86AA80D215064046642EFe5qAB" TargetMode="External"/><Relationship Id="rId84" Type="http://schemas.openxmlformats.org/officeDocument/2006/relationships/hyperlink" Target="consultantplus://offline/ref=FA7F3DE73C6545AADAEC009BDB494BDA6959F2A7B420722002A1E60D829EE64C21A36433E54A4AFC73CC85B066A9133F5379186440eEqFB" TargetMode="External"/><Relationship Id="rId89" Type="http://schemas.openxmlformats.org/officeDocument/2006/relationships/hyperlink" Target="consultantplus://offline/ref=FA7F3DE73C6545AADAEC1E96CD2515D56A5BA8ABB52B7C725FF6E05ADDCEE01961E36263A20D4CA92288D0BF67A2596E1432176542F358036FDA5AADeCq7B" TargetMode="External"/><Relationship Id="rId112" Type="http://schemas.openxmlformats.org/officeDocument/2006/relationships/hyperlink" Target="consultantplus://offline/ref=FA7F3DE73C6545AADAEC1E96CD2515D56A5BA8ABBC207F775AFEBD50D597EC1B66EC3D74A54440A82288D3BC6CFD5C7B056A1B645CED5B1E73D858eAqDB" TargetMode="External"/><Relationship Id="rId133" Type="http://schemas.openxmlformats.org/officeDocument/2006/relationships/hyperlink" Target="consultantplus://offline/ref=FA7F3DE73C6545AADAEC1E96CD2515D56A5BA8ABB328787757FEBD50D597EC1B66EC3D74A54440A82288D2BB6CFD5C7B056A1B645CED5B1E73D858eAqDB" TargetMode="External"/><Relationship Id="rId138" Type="http://schemas.openxmlformats.org/officeDocument/2006/relationships/hyperlink" Target="consultantplus://offline/ref=FA7F3DE73C6545AADAEC1E96CD2515D56A5BA8ABB5297A7659F0E05ADDCEE01961E36263A20D4CA92288D0BF6EA2596E1432176542F358036FDA5AADeCq7B" TargetMode="External"/><Relationship Id="rId16" Type="http://schemas.openxmlformats.org/officeDocument/2006/relationships/hyperlink" Target="consultantplus://offline/ref=FA7F3DE73C6545AADAEC1E96CD2515D56A5BA8ABB52B7C725FF6E05ADDCEE01961E36263A20D4CA92288D0BD60A2596E1432176542F358036FDA5AADeCq7B" TargetMode="External"/><Relationship Id="rId107" Type="http://schemas.openxmlformats.org/officeDocument/2006/relationships/hyperlink" Target="consultantplus://offline/ref=FA7F3DE73C6545AADAEC1E96CD2515D56A5BA8ABB52A7F765AF0E05ADDCEE01961E36263A20D4CA92288D1BC66A2596E1432176542F358036FDA5AADeCq7B" TargetMode="External"/><Relationship Id="rId11" Type="http://schemas.openxmlformats.org/officeDocument/2006/relationships/hyperlink" Target="consultantplus://offline/ref=FA7F3DE73C6545AADAEC1E96CD2515D56A5BA8ABB22F78735DFEBD50D597EC1B66EC3D74A54440A82288D0BA6CFD5C7B056A1B645CED5B1E73D858eAqDB" TargetMode="External"/><Relationship Id="rId32" Type="http://schemas.openxmlformats.org/officeDocument/2006/relationships/hyperlink" Target="consultantplus://offline/ref=FA7F3DE73C6545AADAEC009BDB494BDA6958FFA0B32F722002A1E60D829EE64C21A36434E14215F966DDDDBC67B70D3C4E651A66e4q0B" TargetMode="External"/><Relationship Id="rId37" Type="http://schemas.openxmlformats.org/officeDocument/2006/relationships/hyperlink" Target="consultantplus://offline/ref=FA7F3DE73C6545AADAEC009BDB494BDA6958FFA0B32F722002A1E60D829EE64C21A36435E64E4AFC73CC85B066A9133F5379186440eEqFB" TargetMode="External"/><Relationship Id="rId53" Type="http://schemas.openxmlformats.org/officeDocument/2006/relationships/hyperlink" Target="consultantplus://offline/ref=FA7F3DE73C6545AADAEC1E96CD2515D56A5BA8ABB52A7E7158F4E05ADDCEE01961E36263A20D4CA92288D0BD6FA2596E1432176542F358036FDA5AADeCq7B" TargetMode="External"/><Relationship Id="rId58" Type="http://schemas.openxmlformats.org/officeDocument/2006/relationships/hyperlink" Target="consultantplus://offline/ref=FA7F3DE73C6545AADAEC1E96CD2515D56A5BA8ABB0297C7F59FEBD50D597EC1B66EC3D74A54440A82288D1BE6CFD5C7B056A1B645CED5B1E73D858eAqDB" TargetMode="External"/><Relationship Id="rId74" Type="http://schemas.openxmlformats.org/officeDocument/2006/relationships/hyperlink" Target="consultantplus://offline/ref=FA7F3DE73C6545AADAEC009BDB494BDA6959F2A7B420722002A1E60D829EE64C21A36431E2404AFC73CC85B066A9133F5379186440eEqFB" TargetMode="External"/><Relationship Id="rId79" Type="http://schemas.openxmlformats.org/officeDocument/2006/relationships/hyperlink" Target="consultantplus://offline/ref=FA7F3DE73C6545AADAEC1E96CD2515D56A5BA8ABB52B7C725FF6E05ADDCEE01961E36263A20D4CA92288D0BC62A2596E1432176542F358036FDA5AADeCq7B" TargetMode="External"/><Relationship Id="rId102" Type="http://schemas.openxmlformats.org/officeDocument/2006/relationships/hyperlink" Target="consultantplus://offline/ref=FA7F3DE73C6545AADAEC1E96CD2515D56A5BA8ABBC207F775AFEBD50D597EC1B66EC3D74A54440A82288D0B56CFD5C7B056A1B645CED5B1E73D858eAqDB" TargetMode="External"/><Relationship Id="rId123" Type="http://schemas.openxmlformats.org/officeDocument/2006/relationships/hyperlink" Target="consultantplus://offline/ref=FA7F3DE73C6545AADAEC1E96CD2515D56A5BA8ABBC207F775AFEBD50D597EC1B66EC3D74A54440A82288D0B56CFD5C7B056A1B645CED5B1E73D858eAqDB" TargetMode="External"/><Relationship Id="rId128" Type="http://schemas.openxmlformats.org/officeDocument/2006/relationships/hyperlink" Target="consultantplus://offline/ref=FA7F3DE73C6545AADAEC1E96CD2515D56A5BA8ABB5297A7659F0E05ADDCEE01961E36263A20D4CA92288D0BF62A2596E1432176542F358036FDA5AADeCq7B" TargetMode="External"/><Relationship Id="rId144" Type="http://schemas.openxmlformats.org/officeDocument/2006/relationships/header" Target="header1.xml"/><Relationship Id="rId5" Type="http://schemas.openxmlformats.org/officeDocument/2006/relationships/endnotes" Target="endnotes.xml"/><Relationship Id="rId90" Type="http://schemas.openxmlformats.org/officeDocument/2006/relationships/hyperlink" Target="consultantplus://offline/ref=FA7F3DE73C6545AADAEC1E96CD2515D56A5BA8ABB328787757FEBD50D597EC1B66EC3D74A54440A82288D1B46CFD5C7B056A1B645CED5B1E73D858eAqDB" TargetMode="External"/><Relationship Id="rId95" Type="http://schemas.openxmlformats.org/officeDocument/2006/relationships/hyperlink" Target="consultantplus://offline/ref=FA7F3DE73C6545AADAEC1E96CD2515D56A5BA8ABB5297A7659F0E05ADDCEE01961E36263A20D4CA92288D0BF64A2596E1432176542F358036FDA5AADeCq7B" TargetMode="External"/><Relationship Id="rId22" Type="http://schemas.openxmlformats.org/officeDocument/2006/relationships/hyperlink" Target="consultantplus://offline/ref=FA7F3DE73C6545AADAEC1E96CD2515D56A5BA8ABB52F7C7459F6E05ADDCEE01961E36263A20D4CA92288D0BD60A2596E1432176542F358036FDA5AADeCq7B" TargetMode="External"/><Relationship Id="rId27" Type="http://schemas.openxmlformats.org/officeDocument/2006/relationships/hyperlink" Target="consultantplus://offline/ref=FA7F3DE73C6545AADAEC1E96CD2515D56A5BA8ABBC207F775AFEBD50D597EC1B66EC3D74A54440A82288D0B56CFD5C7B056A1B645CED5B1E73D858eAqDB" TargetMode="External"/><Relationship Id="rId43" Type="http://schemas.openxmlformats.org/officeDocument/2006/relationships/hyperlink" Target="consultantplus://offline/ref=FA7F3DE73C6545AADAEC009BDB494BDA6958FFA1B52F722002A1E60D829EE64C33A33C3AE0495FA82196D2BD65eAqBB" TargetMode="External"/><Relationship Id="rId48" Type="http://schemas.openxmlformats.org/officeDocument/2006/relationships/hyperlink" Target="consultantplus://offline/ref=FA7F3DE73C6545AADAEC009BDB494BDA6E50F3AEB72B722002A1E60D829EE64C33A33C3AE0495FA82196D2BD65eAqBB" TargetMode="External"/><Relationship Id="rId64" Type="http://schemas.openxmlformats.org/officeDocument/2006/relationships/hyperlink" Target="consultantplus://offline/ref=FA7F3DE73C6545AADAEC1E96CD2515D56A5BA8ABB52A7E7158F4E05ADDCEE01961E36263A20D4CA92288D0BD6FA2596E1432176542F358036FDA5AADeCq7B" TargetMode="External"/><Relationship Id="rId69" Type="http://schemas.openxmlformats.org/officeDocument/2006/relationships/hyperlink" Target="consultantplus://offline/ref=FA7F3DE73C6545AADAEC009BDB494BDA6959F2A7B420722002A1E60D829EE64C21A36436E74940A376D994E86AA80D215064046642EFe5qAB" TargetMode="External"/><Relationship Id="rId113" Type="http://schemas.openxmlformats.org/officeDocument/2006/relationships/hyperlink" Target="consultantplus://offline/ref=FA7F3DE73C6545AADAEC1E96CD2515D56A5BA8ABB52A7E7158F4E05ADDCEE01961E36263A20D4CA92288D0BE67A2596E1432176542F358036FDA5AADeCq7B" TargetMode="External"/><Relationship Id="rId118" Type="http://schemas.openxmlformats.org/officeDocument/2006/relationships/hyperlink" Target="consultantplus://offline/ref=FA7F3DE73C6545AADAEC1E96CD2515D56A5BA8ABBC207F775AFEBD50D597EC1B66EC3D74A54440A82288D0B56CFD5C7B056A1B645CED5B1E73D858eAqDB" TargetMode="External"/><Relationship Id="rId134" Type="http://schemas.openxmlformats.org/officeDocument/2006/relationships/hyperlink" Target="consultantplus://offline/ref=FA7F3DE73C6545AADAEC1E96CD2515D56A5BA8ABBC207F775AFEBD50D597EC1B66EC3D74A54440A82288D0B56CFD5C7B056A1B645CED5B1E73D858eAqDB" TargetMode="External"/><Relationship Id="rId139" Type="http://schemas.openxmlformats.org/officeDocument/2006/relationships/hyperlink" Target="consultantplus://offline/ref=FA7F3DE73C6545AADAEC1E96CD2515D56A5BA8ABB52A7E7158F4E05ADDCEE01961E36263A20D4CA92288D0BD6FA2596E1432176542F358036FDA5AADeCq7B" TargetMode="External"/><Relationship Id="rId80" Type="http://schemas.openxmlformats.org/officeDocument/2006/relationships/hyperlink" Target="consultantplus://offline/ref=FA7F3DE73C6545AADAEC1E96CD2515D56A5BA8ABB52A7E7158F4E05ADDCEE01961E36263A20D4CA92288D0BD6FA2596E1432176542F358036FDA5AADeCq7B" TargetMode="External"/><Relationship Id="rId85" Type="http://schemas.openxmlformats.org/officeDocument/2006/relationships/hyperlink" Target="consultantplus://offline/ref=FA7F3DE73C6545AADAEC009BDB494BDA6959F2A7B420722002A1E60D829EE64C21A36436E44141A376D994E86AA80D215064046642EFe5qAB" TargetMode="External"/><Relationship Id="rId3" Type="http://schemas.openxmlformats.org/officeDocument/2006/relationships/webSettings" Target="webSettings.xml"/><Relationship Id="rId12" Type="http://schemas.openxmlformats.org/officeDocument/2006/relationships/hyperlink" Target="consultantplus://offline/ref=FA7F3DE73C6545AADAEC1E96CD2515D56A5BA8ABB328787757FEBD50D597EC1B66EC3D74A54440A82288D0BA6CFD5C7B056A1B645CED5B1E73D858eAqDB" TargetMode="External"/><Relationship Id="rId17" Type="http://schemas.openxmlformats.org/officeDocument/2006/relationships/hyperlink" Target="consultantplus://offline/ref=FA7F3DE73C6545AADAEC1E96CD2515D56A5BA8ABB52D707157F5E05ADDCEE01961E36263A20D4CA929DC81F932A40C3F4E67197A40ED5Ae0q2B" TargetMode="External"/><Relationship Id="rId25" Type="http://schemas.openxmlformats.org/officeDocument/2006/relationships/hyperlink" Target="consultantplus://offline/ref=FA7F3DE73C6545AADAEC1E96CD2515D56A5BA8ABBC207F775AFEBD50D597EC1B66EC3D74A54440A82288D1BD6CFD5C7B056A1B645CED5B1E73D858eAqDB" TargetMode="External"/><Relationship Id="rId33" Type="http://schemas.openxmlformats.org/officeDocument/2006/relationships/hyperlink" Target="consultantplus://offline/ref=FA7F3DE73C6545AADAEC1E96CD2515D56A5BA8ABB52A7E7158F4E05ADDCEE01961E36263A20D4CA92288D0BC67A2596E1432176542F358036FDA5AADeCq7B" TargetMode="External"/><Relationship Id="rId38" Type="http://schemas.openxmlformats.org/officeDocument/2006/relationships/hyperlink" Target="consultantplus://offline/ref=FA7F3DE73C6545AADAEC009BDB494BDA6958FFA0B32F722002A1E60D829EE64C21A36434E14215F966DDDDBC67B70D3C4E651A66e4q0B" TargetMode="External"/><Relationship Id="rId46" Type="http://schemas.openxmlformats.org/officeDocument/2006/relationships/hyperlink" Target="consultantplus://offline/ref=FA7F3DE73C6545AADAEC1E96CD2515D56A5BA8ABBC207F775AFEBD50D597EC1B66EC3D74A54440A82288D1BA6CFD5C7B056A1B645CED5B1E73D858eAqDB" TargetMode="External"/><Relationship Id="rId59" Type="http://schemas.openxmlformats.org/officeDocument/2006/relationships/hyperlink" Target="consultantplus://offline/ref=FA7F3DE73C6545AADAEC1E96CD2515D56A5BA8ABB328787757FEBD50D597EC1B66EC3D74A54440A82288D1BC6CFD5C7B056A1B645CED5B1E73D858eAqDB" TargetMode="External"/><Relationship Id="rId67" Type="http://schemas.openxmlformats.org/officeDocument/2006/relationships/hyperlink" Target="consultantplus://offline/ref=FA7F3DE73C6545AADAEC009BDB494BDA6959F2A7B420722002A1E60D829EE64C21A36433E54A4AFC73CC85B066A9133F5379186440eEqFB" TargetMode="External"/><Relationship Id="rId103" Type="http://schemas.openxmlformats.org/officeDocument/2006/relationships/hyperlink" Target="consultantplus://offline/ref=FA7F3DE73C6545AADAEC1E96CD2515D56A5BA8ABBC207F775AFEBD50D597EC1B66EC3D74A54440A82288D0B56CFD5C7B056A1B645CED5B1E73D858eAqDB" TargetMode="External"/><Relationship Id="rId108" Type="http://schemas.openxmlformats.org/officeDocument/2006/relationships/hyperlink" Target="consultantplus://offline/ref=FA7F3DE73C6545AADAEC1E96CD2515D56A5BA8ABB0297C7F59FEBD50D597EC1B66EC3D74A54440A82288D2BF6CFD5C7B056A1B645CED5B1E73D858eAqDB" TargetMode="External"/><Relationship Id="rId116" Type="http://schemas.openxmlformats.org/officeDocument/2006/relationships/hyperlink" Target="consultantplus://offline/ref=FA7F3DE73C6545AADAEC1E96CD2515D56A5BA8ABBC207F775AFEBD50D597EC1B66EC3D74A54440A82288D0B56CFD5C7B056A1B645CED5B1E73D858eAqDB" TargetMode="External"/><Relationship Id="rId124" Type="http://schemas.openxmlformats.org/officeDocument/2006/relationships/hyperlink" Target="consultantplus://offline/ref=FA7F3DE73C6545AADAEC1E96CD2515D56A5BA8ABBC207F775AFEBD50D597EC1B66EC3D74A54440A82288D0B56CFD5C7B056A1B645CED5B1E73D858eAqDB" TargetMode="External"/><Relationship Id="rId129" Type="http://schemas.openxmlformats.org/officeDocument/2006/relationships/hyperlink" Target="consultantplus://offline/ref=FA7F3DE73C6545AADAEC1E96CD2515D56A5BA8ABB52D787E5BFCE05ADDCEE01961E36263A20D4CA92288D0BD6FA2596E1432176542F358036FDA5AADeCq7B" TargetMode="External"/><Relationship Id="rId137" Type="http://schemas.openxmlformats.org/officeDocument/2006/relationships/hyperlink" Target="consultantplus://offline/ref=FA7F3DE73C6545AADAEC1E96CD2515D56A5BA8ABB5297A7659F0E05ADDCEE01961E36263A20D4CA92288D0BF60A2596E1432176542F358036FDA5AADeCq7B" TargetMode="External"/><Relationship Id="rId20" Type="http://schemas.openxmlformats.org/officeDocument/2006/relationships/hyperlink" Target="consultantplus://offline/ref=FA7F3DE73C6545AADAEC1E96CD2515D56A5BA8ABB52D7E705AF5E05ADDCEE01961E36263A20D4CA92288D0BD60A2596E1432176542F358036FDA5AADeCq7B" TargetMode="External"/><Relationship Id="rId41" Type="http://schemas.openxmlformats.org/officeDocument/2006/relationships/hyperlink" Target="consultantplus://offline/ref=FA7F3DE73C6545AADAEC009BDB494BDA6958FFA1B52F722002A1E60D829EE64C33A33C3AE0495FA82196D2BD65eAqBB" TargetMode="External"/><Relationship Id="rId54" Type="http://schemas.openxmlformats.org/officeDocument/2006/relationships/hyperlink" Target="consultantplus://offline/ref=FA7F3DE73C6545AADAEC1E96CD2515D56A5BA8ABB52A7E7158F4E05ADDCEE01961E36263A20D4CA92288D0BD6FA2596E1432176542F358036FDA5AADeCq7B" TargetMode="External"/><Relationship Id="rId62" Type="http://schemas.openxmlformats.org/officeDocument/2006/relationships/hyperlink" Target="consultantplus://offline/ref=FA7F3DE73C6545AADAEC1E96CD2515D56A5BA8ABB52A7E7158F4E05ADDCEE01961E36263A20D4CA92288D0BD6FA2596E1432176542F358036FDA5AADeCq7B" TargetMode="External"/><Relationship Id="rId70" Type="http://schemas.openxmlformats.org/officeDocument/2006/relationships/hyperlink" Target="consultantplus://offline/ref=FA7F3DE73C6545AADAEC009BDB494BDA6959F2A7B420722002A1E60D829EE64C21A36431E2494AFC73CC85B066A9133F5379186440eEqFB" TargetMode="External"/><Relationship Id="rId75" Type="http://schemas.openxmlformats.org/officeDocument/2006/relationships/hyperlink" Target="consultantplus://offline/ref=FA7F3DE73C6545AADAEC1E96CD2515D56A5BA8ABB52B7C725FF6E05ADDCEE01961E36263A20D4CA92288D0BC65A2596E1432176542F358036FDA5AADeCq7B" TargetMode="External"/><Relationship Id="rId83" Type="http://schemas.openxmlformats.org/officeDocument/2006/relationships/hyperlink" Target="consultantplus://offline/ref=FA7F3DE73C6545AADAEC009BDB494BDA6959F2A7B420722002A1E60D829EE64C21A36433E5484AFC73CC85B066A9133F5379186440eEqFB" TargetMode="External"/><Relationship Id="rId88" Type="http://schemas.openxmlformats.org/officeDocument/2006/relationships/hyperlink" Target="consultantplus://offline/ref=FA7F3DE73C6545AADAEC1E96CD2515D56A5BA8ABB52B7C725FF6E05ADDCEE01961E36263A20D4CA92288D0BC6EA2596E1432176542F358036FDA5AADeCq7B" TargetMode="External"/><Relationship Id="rId91" Type="http://schemas.openxmlformats.org/officeDocument/2006/relationships/hyperlink" Target="consultantplus://offline/ref=FA7F3DE73C6545AADAEC1E96CD2515D56A5BA8ABB328787757FEBD50D597EC1B66EC3D74A54440A82288D2BD6CFD5C7B056A1B645CED5B1E73D858eAqDB" TargetMode="External"/><Relationship Id="rId96" Type="http://schemas.openxmlformats.org/officeDocument/2006/relationships/hyperlink" Target="consultantplus://offline/ref=FA7F3DE73C6545AADAEC1E96CD2515D56A5BA8ABBC207F775AFEBD50D597EC1B66EC3D74A54440A82288D2B96CFD5C7B056A1B645CED5B1E73D858eAqDB" TargetMode="External"/><Relationship Id="rId111" Type="http://schemas.openxmlformats.org/officeDocument/2006/relationships/hyperlink" Target="consultantplus://offline/ref=FA7F3DE73C6545AADAEC1E96CD2515D56A5BA8ABBC207F775AFEBD50D597EC1B66EC3D74A54440A82288D3BD6CFD5C7B056A1B645CED5B1E73D858eAqDB" TargetMode="External"/><Relationship Id="rId132" Type="http://schemas.openxmlformats.org/officeDocument/2006/relationships/hyperlink" Target="consultantplus://offline/ref=FA7F3DE73C6545AADAEC1E96CD2515D56A5BA8ABBC207F775AFEBD50D597EC1B66EC3D74A54440A82288D3B86CFD5C7B056A1B645CED5B1E73D858eAqDB" TargetMode="External"/><Relationship Id="rId140" Type="http://schemas.openxmlformats.org/officeDocument/2006/relationships/hyperlink" Target="consultantplus://offline/ref=FA7F3DE73C6545AADAEC1E96CD2515D56A5BA8ABB5297A7659F0E05ADDCEE01961E36263A20D4CA92288D0BE66A2596E1432176542F358036FDA5AADeCq7B" TargetMode="External"/><Relationship Id="rId14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consultant.ru" TargetMode="External"/><Relationship Id="rId15" Type="http://schemas.openxmlformats.org/officeDocument/2006/relationships/hyperlink" Target="consultantplus://offline/ref=FA7F3DE73C6545AADAEC1E96CD2515D56A5BA8ABB5297A7659F0E05ADDCEE01961E36263A20D4CA92288D0BD60A2596E1432176542F358036FDA5AADeCq7B" TargetMode="External"/><Relationship Id="rId23" Type="http://schemas.openxmlformats.org/officeDocument/2006/relationships/hyperlink" Target="consultantplus://offline/ref=FA7F3DE73C6545AADAEC1E96CD2515D56A5BA8ABB52D7E705AF5E05ADDCEE01961E36263A20D4CA92288D0BD6FA2596E1432176542F358036FDA5AADeCq7B" TargetMode="External"/><Relationship Id="rId28" Type="http://schemas.openxmlformats.org/officeDocument/2006/relationships/hyperlink" Target="consultantplus://offline/ref=FA7F3DE73C6545AADAEC1E96CD2515D56A5BA8ABB5297A7659F0E05ADDCEE01961E36263A20D4CA92288D0BD6EA2596E1432176542F358036FDA5AADeCq7B" TargetMode="External"/><Relationship Id="rId36" Type="http://schemas.openxmlformats.org/officeDocument/2006/relationships/hyperlink" Target="consultantplus://offline/ref=FA7F3DE73C6545AADAEC009BDB494BDA6958FFA0B32F722002A1E60D829EE64C21A36435E64A4AFC73CC85B066A9133F5379186440eEqFB" TargetMode="External"/><Relationship Id="rId49" Type="http://schemas.openxmlformats.org/officeDocument/2006/relationships/hyperlink" Target="consultantplus://offline/ref=FA7F3DE73C6545AADAEC1E96CD2515D56A5BA8ABB52A7E7158F4E05ADDCEE01961E36263A20D4CA92288D0BD6FA2596E1432176542F358036FDA5AADeCq7B" TargetMode="External"/><Relationship Id="rId57" Type="http://schemas.openxmlformats.org/officeDocument/2006/relationships/hyperlink" Target="consultantplus://offline/ref=FA7F3DE73C6545AADAEC1E96CD2515D56A5BA8ABB52D7E705AF5E05ADDCEE01961E36263A20D4CA92288D0BC62A2596E1432176542F358036FDA5AADeCq7B" TargetMode="External"/><Relationship Id="rId106" Type="http://schemas.openxmlformats.org/officeDocument/2006/relationships/hyperlink" Target="consultantplus://offline/ref=FA7F3DE73C6545AADAEC1E96CD2515D56A5BA8ABB22F78735DFEBD50D597EC1B66EC3D74A54440A82288D0BA6CFD5C7B056A1B645CED5B1E73D858eAqDB" TargetMode="External"/><Relationship Id="rId114" Type="http://schemas.openxmlformats.org/officeDocument/2006/relationships/hyperlink" Target="consultantplus://offline/ref=FA7F3DE73C6545AADAEC1E96CD2515D56A5BA8ABBC207F775AFEBD50D597EC1B66EC3D74A54440A82288D0B56CFD5C7B056A1B645CED5B1E73D858eAqDB" TargetMode="External"/><Relationship Id="rId119" Type="http://schemas.openxmlformats.org/officeDocument/2006/relationships/hyperlink" Target="consultantplus://offline/ref=FA7F3DE73C6545AADAEC009BDB494BDA6958FFA0B32F722002A1E60D829EE64C33A33C3AE0495FA82196D2BD65eAqBB" TargetMode="External"/><Relationship Id="rId127" Type="http://schemas.openxmlformats.org/officeDocument/2006/relationships/hyperlink" Target="consultantplus://offline/ref=FA7F3DE73C6545AADAEC1E96CD2515D56A5BA8ABBC207F775AFEBD50D597EC1B66EC3D74A54440A82288D3B96CFD5C7B056A1B645CED5B1E73D858eAqDB" TargetMode="External"/><Relationship Id="rId10" Type="http://schemas.openxmlformats.org/officeDocument/2006/relationships/hyperlink" Target="consultantplus://offline/ref=FA7F3DE73C6545AADAEC1E96CD2515D56A5BA8ABB52A7F765AF0E05ADDCEE01961E36263A20D4CA92288D1BD6EA2596E1432176542F358036FDA5AADeCq7B" TargetMode="External"/><Relationship Id="rId31" Type="http://schemas.openxmlformats.org/officeDocument/2006/relationships/hyperlink" Target="consultantplus://offline/ref=FA7F3DE73C6545AADAEC1E96CD2515D56A5BA8ABBC207F775AFEBD50D597EC1B66EC3D74A54440A82288D1BE6CFD5C7B056A1B645CED5B1E73D858eAqDB" TargetMode="External"/><Relationship Id="rId44" Type="http://schemas.openxmlformats.org/officeDocument/2006/relationships/hyperlink" Target="consultantplus://offline/ref=FA7F3DE73C6545AADAEC1E96CD2515D56A5BA8ABBC207F775AFEBD50D597EC1B66EC3D74A54440A82288D1BB6CFD5C7B056A1B645CED5B1E73D858eAqDB" TargetMode="External"/><Relationship Id="rId52" Type="http://schemas.openxmlformats.org/officeDocument/2006/relationships/hyperlink" Target="consultantplus://offline/ref=FA7F3DE73C6545AADAEC1E96CD2515D56A5BA8ABB52A7E7158F4E05ADDCEE01961E36263A20D4CA92288D0BD6FA2596E1432176542F358036FDA5AADeCq7B" TargetMode="External"/><Relationship Id="rId60" Type="http://schemas.openxmlformats.org/officeDocument/2006/relationships/hyperlink" Target="consultantplus://offline/ref=FA7F3DE73C6545AADAEC1E96CD2515D56A5BA8ABBC207F775AFEBD50D597EC1B66EC3D74A54440A82288D0B56CFD5C7B056A1B645CED5B1E73D858eAqDB" TargetMode="External"/><Relationship Id="rId65" Type="http://schemas.openxmlformats.org/officeDocument/2006/relationships/hyperlink" Target="consultantplus://offline/ref=FA7F3DE73C6545AADAEC009BDB494BDA6955F2A3B62A722002A1E60D829EE64C33A33C3AE0495FA82196D2BD65eAqBB" TargetMode="External"/><Relationship Id="rId73" Type="http://schemas.openxmlformats.org/officeDocument/2006/relationships/hyperlink" Target="consultantplus://offline/ref=FA7F3DE73C6545AADAEC009BDB494BDA6959F2A7B420722002A1E60D829EE64C21A36431E2414AFC73CC85B066A9133F5379186440eEqFB" TargetMode="External"/><Relationship Id="rId78" Type="http://schemas.openxmlformats.org/officeDocument/2006/relationships/hyperlink" Target="consultantplus://offline/ref=FA7F3DE73C6545AADAEC1E96CD2515D56A5BA8ABB52A7E7158F4E05ADDCEE01961E36263A20D4CA92288D0BD6FA2596E1432176542F358036FDA5AADeCq7B" TargetMode="External"/><Relationship Id="rId81" Type="http://schemas.openxmlformats.org/officeDocument/2006/relationships/hyperlink" Target="consultantplus://offline/ref=FA7F3DE73C6545AADAEC1E96CD2515D56A5BA8ABB52A707457F6E05ADDCEE01961E36263A20D4CA92288D0BD6FA2596E1432176542F358036FDA5AADeCq7B" TargetMode="External"/><Relationship Id="rId86" Type="http://schemas.openxmlformats.org/officeDocument/2006/relationships/hyperlink" Target="consultantplus://offline/ref=FA7F3DE73C6545AADAEC009BDB494BDA6E50FFA0BC20722002A1E60D829EE64C21A36434E6484AFC73CC85B066A9133F5379186440eEqFB" TargetMode="External"/><Relationship Id="rId94" Type="http://schemas.openxmlformats.org/officeDocument/2006/relationships/hyperlink" Target="consultantplus://offline/ref=FA7F3DE73C6545AADAEC1E96CD2515D56A5BA8ABBC207F775AFEBD50D597EC1B66EC3D74A54440A82288D0B56CFD5C7B056A1B645CED5B1E73D858eAqDB" TargetMode="External"/><Relationship Id="rId99" Type="http://schemas.openxmlformats.org/officeDocument/2006/relationships/hyperlink" Target="consultantplus://offline/ref=FA7F3DE73C6545AADAEC1E96CD2515D56A5BA8ABBC207F775AFEBD50D597EC1B66EC3D74A54440A82288D2BA6CFD5C7B056A1B645CED5B1E73D858eAqDB" TargetMode="External"/><Relationship Id="rId101" Type="http://schemas.openxmlformats.org/officeDocument/2006/relationships/hyperlink" Target="consultantplus://offline/ref=FA7F3DE73C6545AADAEC1E96CD2515D56A5BA8ABBC207F775AFEBD50D597EC1B66EC3D74A54440A82288D0B56CFD5C7B056A1B645CED5B1E73D858eAqDB" TargetMode="External"/><Relationship Id="rId122" Type="http://schemas.openxmlformats.org/officeDocument/2006/relationships/hyperlink" Target="consultantplus://offline/ref=FA7F3DE73C6545AADAEC1E96CD2515D56A5BA8ABBC207F775AFEBD50D597EC1B66EC3D74A54440A82288D0B56CFD5C7B056A1B645CED5B1E73D858eAqDB" TargetMode="External"/><Relationship Id="rId130" Type="http://schemas.openxmlformats.org/officeDocument/2006/relationships/hyperlink" Target="consultantplus://offline/ref=FA7F3DE73C6545AADAEC1E96CD2515D56A5BA8ABB52D7E705AF5E05ADDCEE01961E36263A20D4CA92288D0BE65A2596E1432176542F358036FDA5AADeCq7B" TargetMode="External"/><Relationship Id="rId135" Type="http://schemas.openxmlformats.org/officeDocument/2006/relationships/hyperlink" Target="consultantplus://offline/ref=FA7F3DE73C6545AADAEC1E96CD2515D56A5BA8ABB52C7B7F56F4E05ADDCEE01961E36263A20D4CA92288D1BF66A2596E1432176542F358036FDA5AADeCq7B" TargetMode="External"/><Relationship Id="rId143" Type="http://schemas.openxmlformats.org/officeDocument/2006/relationships/hyperlink" Target="consultantplus://offline/ref=FA7F3DE73C6545AADAEC1E96CD2515D56A5BA8ABB52D7E705AF5E05ADDCEE01961E36263A20D4CA92288D0BE64A2596E1432176542F358036FDA5AADeCq7B" TargetMode="External"/><Relationship Id="rId4" Type="http://schemas.openxmlformats.org/officeDocument/2006/relationships/footnotes" Target="footnotes.xml"/><Relationship Id="rId9" Type="http://schemas.openxmlformats.org/officeDocument/2006/relationships/hyperlink" Target="consultantplus://offline/ref=FA7F3DE73C6545AADAEC1E96CD2515D56A5BA8ABB52C7B7F56F4E05ADDCEE01961E36263A20D4CA92288D1BF67A2596E1432176542F358036FDA5AADeCq7B" TargetMode="External"/><Relationship Id="rId13" Type="http://schemas.openxmlformats.org/officeDocument/2006/relationships/hyperlink" Target="consultantplus://offline/ref=FA7F3DE73C6545AADAEC1E96CD2515D56A5BA8ABBC207F775AFEBD50D597EC1B66EC3D74A54440A82288D0BA6CFD5C7B056A1B645CED5B1E73D858eAqDB" TargetMode="External"/><Relationship Id="rId18" Type="http://schemas.openxmlformats.org/officeDocument/2006/relationships/hyperlink" Target="consultantplus://offline/ref=FA7F3DE73C6545AADAEC1E96CD2515D56A5BA8ABB52A707457F6E05ADDCEE01961E36263A20D4CA92288D0BD60A2596E1432176542F358036FDA5AADeCq7B" TargetMode="External"/><Relationship Id="rId39" Type="http://schemas.openxmlformats.org/officeDocument/2006/relationships/hyperlink" Target="consultantplus://offline/ref=FA7F3DE73C6545AADAEC009BDB494BDA6958FFA0B32F722002A1E60D829EE64C21A36435E94C4AFC73CC85B066A9133F5379186440eEqFB" TargetMode="External"/><Relationship Id="rId109" Type="http://schemas.openxmlformats.org/officeDocument/2006/relationships/hyperlink" Target="consultantplus://offline/ref=FA7F3DE73C6545AADAEC1E96CD2515D56A5BA8ABB52A7E7158F4E05ADDCEE01961E36263A20D4CA92288D0BD6FA2596E1432176542F358036FDA5AADeCq7B" TargetMode="External"/><Relationship Id="rId34" Type="http://schemas.openxmlformats.org/officeDocument/2006/relationships/hyperlink" Target="consultantplus://offline/ref=FA7F3DE73C6545AADAEC009BDB494BDA6958FFA0B32F722002A1E60D829EE64C21A36434E14215F966DDDDBC67B70D3C4E651A66e4q0B" TargetMode="External"/><Relationship Id="rId50" Type="http://schemas.openxmlformats.org/officeDocument/2006/relationships/hyperlink" Target="consultantplus://offline/ref=FA7F3DE73C6545AADAEC1E96CD2515D56A5BA8ABB62F707F5CFEBD50D597EC1B66EC3D74A54440A82288D0B56CFD5C7B056A1B645CED5B1E73D858eAqDB" TargetMode="External"/><Relationship Id="rId55" Type="http://schemas.openxmlformats.org/officeDocument/2006/relationships/hyperlink" Target="consultantplus://offline/ref=FA7F3DE73C6545AADAEC1E96CD2515D56A5BA8ABBC207F775AFEBD50D597EC1B66EC3D74A54440A82288D0B56CFD5C7B056A1B645CED5B1E73D858eAqDB" TargetMode="External"/><Relationship Id="rId76" Type="http://schemas.openxmlformats.org/officeDocument/2006/relationships/hyperlink" Target="consultantplus://offline/ref=FA7F3DE73C6545AADAEC1E96CD2515D56A5BA8ABB52A7E7158F4E05ADDCEE01961E36263A20D4CA92288D0BD6FA2596E1432176542F358036FDA5AADeCq7B" TargetMode="External"/><Relationship Id="rId97" Type="http://schemas.openxmlformats.org/officeDocument/2006/relationships/hyperlink" Target="consultantplus://offline/ref=FA7F3DE73C6545AADAEC1E96CD2515D56A5BA8ABBC207F775AFEBD50D597EC1B66EC3D74A54440A82288D2BB6CFD5C7B056A1B645CED5B1E73D858eAqDB" TargetMode="External"/><Relationship Id="rId104" Type="http://schemas.openxmlformats.org/officeDocument/2006/relationships/hyperlink" Target="consultantplus://offline/ref=FA7F3DE73C6545AADAEC1E96CD2515D56A5BA8ABB52D7E705AF5E05ADDCEE01961E36263A20D4CA92288D0BF64A2596E1432176542F358036FDA5AADeCq7B" TargetMode="External"/><Relationship Id="rId120" Type="http://schemas.openxmlformats.org/officeDocument/2006/relationships/hyperlink" Target="consultantplus://offline/ref=FA7F3DE73C6545AADAEC1E96CD2515D56A5BA8ABBC207F775AFEBD50D597EC1B66EC3D74A54440A82288D0B56CFD5C7B056A1B645CED5B1E73D858eAqDB" TargetMode="External"/><Relationship Id="rId125" Type="http://schemas.openxmlformats.org/officeDocument/2006/relationships/hyperlink" Target="consultantplus://offline/ref=FA7F3DE73C6545AADAEC1E96CD2515D56A5BA8ABB52D7E705AF5E05ADDCEE01961E36263A20D4CA92288D0BF60A2596E1432176542F358036FDA5AADeCq7B" TargetMode="External"/><Relationship Id="rId141" Type="http://schemas.openxmlformats.org/officeDocument/2006/relationships/hyperlink" Target="consultantplus://offline/ref=FA7F3DE73C6545AADAEC1E96CD2515D56A5BA8ABB52A7E7158F4E05ADDCEE01961E36263A20D4CA92288D0BD6FA2596E1432176542F358036FDA5AADeCq7B" TargetMode="External"/><Relationship Id="rId146" Type="http://schemas.openxmlformats.org/officeDocument/2006/relationships/theme" Target="theme/theme1.xml"/><Relationship Id="rId7" Type="http://schemas.openxmlformats.org/officeDocument/2006/relationships/hyperlink" Target="consultantplus://offline/ref=FA7F3DE73C6545AADAEC1E96CD2515D56A5BA8ABB62F707F5CFEBD50D597EC1B66EC3D74A54440A82288D0BA6CFD5C7B056A1B645CED5B1E73D858eAqDB" TargetMode="External"/><Relationship Id="rId71" Type="http://schemas.openxmlformats.org/officeDocument/2006/relationships/hyperlink" Target="consultantplus://offline/ref=FA7F3DE73C6545AADAEC009BDB494BDA6959F2A7B420722002A1E60D829EE64C21A36431E24A4AFC73CC85B066A9133F5379186440eEqFB" TargetMode="External"/><Relationship Id="rId92" Type="http://schemas.openxmlformats.org/officeDocument/2006/relationships/hyperlink" Target="consultantplus://offline/ref=FA7F3DE73C6545AADAEC1E96CD2515D56A5BA8ABB328787757FEBD50D597EC1B66EC3D74A54440A82288D2BC6CFD5C7B056A1B645CED5B1E73D858eAqDB" TargetMode="External"/><Relationship Id="rId2" Type="http://schemas.openxmlformats.org/officeDocument/2006/relationships/settings" Target="settings.xml"/><Relationship Id="rId29" Type="http://schemas.openxmlformats.org/officeDocument/2006/relationships/hyperlink" Target="consultantplus://offline/ref=FA7F3DE73C6545AADAEC1E96CD2515D56A5BA8ABB52B7C725FF6E05ADDCEE01961E36263A20D4CA92288D0BD6FA2596E1432176542F358036FDA5AADeCq7B" TargetMode="External"/><Relationship Id="rId24" Type="http://schemas.openxmlformats.org/officeDocument/2006/relationships/hyperlink" Target="consultantplus://offline/ref=FA7F3DE73C6545AADAEC009BDB494BDA6958FFA0B32F722002A1E60D829EE64C33A33C3AE0495FA82196D2BD65eAqBB" TargetMode="External"/><Relationship Id="rId40" Type="http://schemas.openxmlformats.org/officeDocument/2006/relationships/hyperlink" Target="consultantplus://offline/ref=FA7F3DE73C6545AADAEC1E96CD2515D56A5BA8ABB52D707157F5E05ADDCEE01961E36263A20D4CA929DC81F932A40C3F4E67197A40ED5Ae0q2B" TargetMode="External"/><Relationship Id="rId45" Type="http://schemas.openxmlformats.org/officeDocument/2006/relationships/hyperlink" Target="consultantplus://offline/ref=FA7F3DE73C6545AADAEC1E96CD2515D56A5BA8ABB52A7E7158F4E05ADDCEE01961E36263A20D4CA92288D0BD6FA2596E1432176542F358036FDA5AADeCq7B" TargetMode="External"/><Relationship Id="rId66" Type="http://schemas.openxmlformats.org/officeDocument/2006/relationships/hyperlink" Target="consultantplus://offline/ref=FA7F3DE73C6545AADAEC009BDB494BDA6959F2A7B420722002A1E60D829EE64C21A36433E5484AFC73CC85B066A9133F5379186440eEqFB" TargetMode="External"/><Relationship Id="rId87" Type="http://schemas.openxmlformats.org/officeDocument/2006/relationships/hyperlink" Target="consultantplus://offline/ref=FA7F3DE73C6545AADAEC1E96CD2515D56A5BA8ABB52B7C725FF6E05ADDCEE01961E36263A20D4CA92288D0BC60A2596E1432176542F358036FDA5AADeCq7B" TargetMode="External"/><Relationship Id="rId110" Type="http://schemas.openxmlformats.org/officeDocument/2006/relationships/hyperlink" Target="consultantplus://offline/ref=FA7F3DE73C6545AADAEC1E96CD2515D56A5BA8ABB52A7E7158F4E05ADDCEE01961E36263A20D4CA92288D0BC6EA2596E1432176542F358036FDA5AADeCq7B" TargetMode="External"/><Relationship Id="rId115" Type="http://schemas.openxmlformats.org/officeDocument/2006/relationships/hyperlink" Target="consultantplus://offline/ref=FA7F3DE73C6545AADAEC1E96CD2515D56A5BA8ABBC207F775AFEBD50D597EC1B66EC3D74A54440A82288D0B56CFD5C7B056A1B645CED5B1E73D858eAqDB" TargetMode="External"/><Relationship Id="rId131" Type="http://schemas.openxmlformats.org/officeDocument/2006/relationships/hyperlink" Target="consultantplus://offline/ref=FA7F3DE73C6545AADAEC1E96CD2515D56A5BA8ABB52C7A765CF5E05ADDCEE01961E36263A20D4CA92288D0BD6FA2596E1432176542F358036FDA5AADeCq7B" TargetMode="External"/><Relationship Id="rId136" Type="http://schemas.openxmlformats.org/officeDocument/2006/relationships/hyperlink" Target="consultantplus://offline/ref=FA7F3DE73C6545AADAEC1E96CD2515D56A5BA8ABBC207F775AFEBD50D597EC1B66EC3D74A54440A82288D0B56CFD5C7B056A1B645CED5B1E73D858eAqDB" TargetMode="External"/><Relationship Id="rId61" Type="http://schemas.openxmlformats.org/officeDocument/2006/relationships/hyperlink" Target="consultantplus://offline/ref=FA7F3DE73C6545AADAEC1E96CD2515D56A5BA8ABB52B7C725FF6E05ADDCEE01961E36263A20D4CA92288D0BC67A2596E1432176542F358036FDA5AADeCq7B" TargetMode="External"/><Relationship Id="rId82" Type="http://schemas.openxmlformats.org/officeDocument/2006/relationships/hyperlink" Target="consultantplus://offline/ref=FA7F3DE73C6545AADAEC009BDB494BDA6955F2A3B62A722002A1E60D829EE64C33A33C3AE0495FA82196D2BD65eAqBB" TargetMode="External"/><Relationship Id="rId19" Type="http://schemas.openxmlformats.org/officeDocument/2006/relationships/hyperlink" Target="consultantplus://offline/ref=FA7F3DE73C6545AADAEC1E96CD2515D56A5BA8ABB52D787E5BFCE05ADDCEE01961E36263A20D4CA92288D0BD60A2596E1432176542F358036FDA5AADeCq7B" TargetMode="External"/><Relationship Id="rId14" Type="http://schemas.openxmlformats.org/officeDocument/2006/relationships/hyperlink" Target="consultantplus://offline/ref=FA7F3DE73C6545AADAEC1E96CD2515D56A5BA8ABBD207F7F5DFEBD50D597EC1B66EC3D74A54440A82288D0BA6CFD5C7B056A1B645CED5B1E73D858eAqDB" TargetMode="External"/><Relationship Id="rId30" Type="http://schemas.openxmlformats.org/officeDocument/2006/relationships/hyperlink" Target="consultantplus://offline/ref=FA7F3DE73C6545AADAEC1E96CD2515D56A5BA8ABB52F7C7459F6E05ADDCEE01961E36263A20D4CA92288D0BD6FA2596E1432176542F358036FDA5AADeCq7B" TargetMode="External"/><Relationship Id="rId35" Type="http://schemas.openxmlformats.org/officeDocument/2006/relationships/hyperlink" Target="consultantplus://offline/ref=FA7F3DE73C6545AADAEC009BDB494BDA6958FFA0B32F722002A1E60D829EE64C21A36435E6484AFC73CC85B066A9133F5379186440eEqFB" TargetMode="External"/><Relationship Id="rId56" Type="http://schemas.openxmlformats.org/officeDocument/2006/relationships/hyperlink" Target="consultantplus://offline/ref=FA7F3DE73C6545AADAEC1E96CD2515D56A5BA8ABB52A7E7158F4E05ADDCEE01961E36263A20D4CA92288D0BD6FA2596E1432176542F358036FDA5AADeCq7B" TargetMode="External"/><Relationship Id="rId77" Type="http://schemas.openxmlformats.org/officeDocument/2006/relationships/hyperlink" Target="consultantplus://offline/ref=FA7F3DE73C6545AADAEC1E96CD2515D56A5BA8ABB52F7A7F56F6E05ADDCEE01961E36263A20D4CA92288D0BD6EA2596E1432176542F358036FDA5AADeCq7B" TargetMode="External"/><Relationship Id="rId100" Type="http://schemas.openxmlformats.org/officeDocument/2006/relationships/hyperlink" Target="consultantplus://offline/ref=FA7F3DE73C6545AADAEC1E96CD2515D56A5BA8ABB52D7E705AF5E05ADDCEE01961E36263A20D4CA92288D0BF66A2596E1432176542F358036FDA5AADeCq7B" TargetMode="External"/><Relationship Id="rId105" Type="http://schemas.openxmlformats.org/officeDocument/2006/relationships/hyperlink" Target="consultantplus://offline/ref=FA7F3DE73C6545AADAEC009BDB494BDA6958FFA0B32F722002A1E60D829EE64C21A36435E44D4AFC73CC85B066A9133F5379186440eEqFB" TargetMode="External"/><Relationship Id="rId126" Type="http://schemas.openxmlformats.org/officeDocument/2006/relationships/hyperlink" Target="consultantplus://offline/ref=FA7F3DE73C6545AADAEC1E96CD2515D56A5BA8ABB328787757FEBD50D597EC1B66EC3D74A54440A82288D2B86CFD5C7B056A1B645CED5B1E73D858eAqDB" TargetMode="External"/><Relationship Id="rId8" Type="http://schemas.openxmlformats.org/officeDocument/2006/relationships/hyperlink" Target="consultantplus://offline/ref=FA7F3DE73C6545AADAEC1E96CD2515D56A5BA8ABB0297C7F59FEBD50D597EC1B66EC3D74A54440A82288D0B56CFD5C7B056A1B645CED5B1E73D858eAqDB" TargetMode="External"/><Relationship Id="rId51" Type="http://schemas.openxmlformats.org/officeDocument/2006/relationships/hyperlink" Target="consultantplus://offline/ref=FA7F3DE73C6545AADAEC1E96CD2515D56A5BA8ABB328787757FEBD50D597EC1B66EC3D74A54440A82288D0B46CFD5C7B056A1B645CED5B1E73D858eAqDB" TargetMode="External"/><Relationship Id="rId72" Type="http://schemas.openxmlformats.org/officeDocument/2006/relationships/hyperlink" Target="consultantplus://offline/ref=FA7F3DE73C6545AADAEC009BDB494BDA6959F2A7B420722002A1E60D829EE64C21A36431E24C4AFC73CC85B066A9133F5379186440eEqFB" TargetMode="External"/><Relationship Id="rId93" Type="http://schemas.openxmlformats.org/officeDocument/2006/relationships/hyperlink" Target="consultantplus://offline/ref=FA7F3DE73C6545AADAEC1E96CD2515D56A5BA8ABB328787757FEBD50D597EC1B66EC3D74A54440A82288D2BF6CFD5C7B056A1B645CED5B1E73D858eAqDB" TargetMode="External"/><Relationship Id="rId98" Type="http://schemas.openxmlformats.org/officeDocument/2006/relationships/hyperlink" Target="consultantplus://offline/ref=FA7F3DE73C6545AADAEC009BDB494BDA6958FFA0B32F722002A1E60D829EE64C33A33C3AE0495FA82196D2BD65eAqBB" TargetMode="External"/><Relationship Id="rId121" Type="http://schemas.openxmlformats.org/officeDocument/2006/relationships/hyperlink" Target="consultantplus://offline/ref=FA7F3DE73C6545AADAEC1E96CD2515D56A5BA8ABBC207F775AFEBD50D597EC1B66EC3D74A54440A82288D0B56CFD5C7B056A1B645CED5B1E73D858eAqDB" TargetMode="External"/><Relationship Id="rId142" Type="http://schemas.openxmlformats.org/officeDocument/2006/relationships/hyperlink" Target="consultantplus://offline/ref=FA7F3DE73C6545AADAEC009BDB494BDA6958F1A6B429722002A1E60D829EE64C33A33C3AE0495FA82196D2BD65eAqB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11958</Words>
  <Characters>68165</Characters>
  <Application>Microsoft Office Word</Application>
  <DocSecurity>0</DocSecurity>
  <Lines>568</Lines>
  <Paragraphs>159</Paragraphs>
  <ScaleCrop>false</ScaleCrop>
  <Company/>
  <LinksUpToDate>false</LinksUpToDate>
  <CharactersWithSpaces>79964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Стрелец</dc:creator>
  <cp:lastModifiedBy>Стрелец</cp:lastModifiedBy>
  <cp:revision>1</cp:revision>
  <dcterms:created xsi:type="dcterms:W3CDTF">2022-03-10T01:42:00Z</dcterms:created>
  <dcterms:modified xsi:type="dcterms:W3CDTF">2022-03-10T01:43:00Z</dcterms:modified>
</cp:coreProperties>
</file>